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4A0" w:rsidRDefault="004934A0" w:rsidP="004934A0">
      <w:pPr>
        <w:spacing w:after="0" w:line="408" w:lineRule="auto"/>
        <w:ind w:left="120"/>
        <w:jc w:val="center"/>
        <w:rPr>
          <w:lang w:val="ru-RU"/>
        </w:rPr>
      </w:pPr>
      <w:bookmarkStart w:id="0" w:name="block-52873901"/>
      <w:r>
        <w:rPr>
          <w:rFonts w:ascii="Times New Roman" w:hAnsi="Times New Roman"/>
          <w:b/>
          <w:color w:val="000000"/>
          <w:sz w:val="28"/>
          <w:lang w:val="ru-RU"/>
        </w:rPr>
        <w:t>МИНИСТЕРСТВО ПРОСВЕЩЕНИЯ РОССИЙСКОЙ ФЕДЕРАЦИИ</w:t>
      </w:r>
    </w:p>
    <w:p w:rsidR="004934A0" w:rsidRDefault="004934A0" w:rsidP="004934A0">
      <w:pPr>
        <w:spacing w:after="0" w:line="408" w:lineRule="auto"/>
        <w:ind w:left="120"/>
        <w:jc w:val="center"/>
        <w:rPr>
          <w:lang w:val="ru-RU"/>
        </w:rPr>
      </w:pPr>
      <w:bookmarkStart w:id="1" w:name="b5c076f7-bc91-4651-bc34-6d85e4abbbce"/>
      <w:r>
        <w:rPr>
          <w:rFonts w:ascii="Times New Roman" w:hAnsi="Times New Roman"/>
          <w:b/>
          <w:color w:val="000000"/>
          <w:sz w:val="28"/>
          <w:lang w:val="ru-RU"/>
        </w:rPr>
        <w:t>Департамент Брянской области по образованию и науке</w:t>
      </w:r>
      <w:bookmarkEnd w:id="1"/>
      <w:r>
        <w:rPr>
          <w:rFonts w:ascii="Times New Roman" w:hAnsi="Times New Roman"/>
          <w:b/>
          <w:color w:val="000000"/>
          <w:sz w:val="28"/>
          <w:lang w:val="ru-RU"/>
        </w:rPr>
        <w:t xml:space="preserve"> </w:t>
      </w:r>
    </w:p>
    <w:p w:rsidR="004934A0" w:rsidRDefault="004934A0" w:rsidP="004934A0">
      <w:pPr>
        <w:spacing w:after="0" w:line="408" w:lineRule="auto"/>
        <w:ind w:left="120"/>
        <w:jc w:val="center"/>
        <w:rPr>
          <w:lang w:val="ru-RU"/>
        </w:rPr>
      </w:pPr>
      <w:r>
        <w:rPr>
          <w:rFonts w:ascii="Times New Roman" w:hAnsi="Times New Roman"/>
          <w:b/>
          <w:color w:val="000000"/>
          <w:sz w:val="28"/>
          <w:lang w:val="ru-RU"/>
        </w:rPr>
        <w:t>Муниципальное образование "Рогнединский район"</w:t>
      </w:r>
      <w:bookmarkStart w:id="2" w:name="cd0455fc-5d22-4e31-aea0-49981f8c0f7b"/>
      <w:bookmarkEnd w:id="2"/>
    </w:p>
    <w:p w:rsidR="004934A0" w:rsidRDefault="004934A0" w:rsidP="004934A0">
      <w:pPr>
        <w:spacing w:after="0" w:line="408" w:lineRule="auto"/>
        <w:ind w:left="120"/>
        <w:jc w:val="center"/>
        <w:rPr>
          <w:lang w:val="ru-RU"/>
        </w:rPr>
      </w:pPr>
      <w:r>
        <w:rPr>
          <w:rFonts w:ascii="Times New Roman" w:hAnsi="Times New Roman"/>
          <w:b/>
          <w:color w:val="000000"/>
          <w:sz w:val="28"/>
          <w:lang w:val="ru-RU"/>
        </w:rPr>
        <w:t>МБОУ Вороновская СОШ</w:t>
      </w:r>
    </w:p>
    <w:p w:rsidR="004934A0" w:rsidRDefault="004934A0" w:rsidP="004934A0">
      <w:pPr>
        <w:spacing w:after="0"/>
        <w:ind w:left="120"/>
        <w:rPr>
          <w:lang w:val="ru-RU"/>
        </w:rPr>
      </w:pPr>
    </w:p>
    <w:p w:rsidR="004934A0" w:rsidRDefault="004934A0" w:rsidP="004934A0">
      <w:pPr>
        <w:spacing w:after="0"/>
        <w:ind w:left="120"/>
        <w:rPr>
          <w:lang w:val="ru-RU"/>
        </w:rPr>
      </w:pPr>
    </w:p>
    <w:p w:rsidR="004934A0" w:rsidRDefault="004934A0" w:rsidP="004934A0">
      <w:pPr>
        <w:spacing w:after="0"/>
        <w:ind w:left="120"/>
        <w:rPr>
          <w:lang w:val="ru-RU"/>
        </w:rPr>
      </w:pPr>
    </w:p>
    <w:p w:rsidR="004934A0" w:rsidRDefault="004934A0" w:rsidP="004934A0">
      <w:pPr>
        <w:spacing w:after="0"/>
        <w:ind w:left="120"/>
        <w:rPr>
          <w:lang w:val="ru-RU"/>
        </w:rPr>
      </w:pPr>
    </w:p>
    <w:p w:rsidR="004934A0" w:rsidRDefault="004934A0" w:rsidP="004934A0">
      <w:pPr>
        <w:spacing w:after="0" w:line="252" w:lineRule="auto"/>
        <w:ind w:left="185"/>
        <w:jc w:val="center"/>
        <w:rPr>
          <w:rFonts w:ascii="Times New Roman" w:eastAsia="Times New Roman" w:hAnsi="Times New Roman" w:cs="Times New Roman"/>
          <w:sz w:val="24"/>
          <w:szCs w:val="24"/>
          <w:lang w:val="ru-RU"/>
        </w:rPr>
      </w:pPr>
    </w:p>
    <w:p w:rsidR="004934A0" w:rsidRDefault="004934A0" w:rsidP="004934A0">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59264" behindDoc="1" locked="0" layoutInCell="1" allowOverlap="1" wp14:anchorId="0A0C96AA" wp14:editId="1FFCBD85">
            <wp:simplePos x="0" y="0"/>
            <wp:positionH relativeFrom="column">
              <wp:posOffset>3495675</wp:posOffset>
            </wp:positionH>
            <wp:positionV relativeFrom="paragraph">
              <wp:posOffset>97790</wp:posOffset>
            </wp:positionV>
            <wp:extent cx="1629410" cy="1513840"/>
            <wp:effectExtent l="0" t="0" r="889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p>
    <w:p w:rsidR="004934A0" w:rsidRDefault="004934A0" w:rsidP="004934A0">
      <w:pPr>
        <w:spacing w:after="0" w:line="252" w:lineRule="auto"/>
        <w:ind w:left="185"/>
        <w:jc w:val="center"/>
        <w:rPr>
          <w:rFonts w:ascii="Times New Roman" w:eastAsia="Times New Roman" w:hAnsi="Times New Roman" w:cs="Times New Roman"/>
          <w:sz w:val="24"/>
          <w:szCs w:val="24"/>
          <w:lang w:val="ru-RU"/>
        </w:rPr>
      </w:pPr>
    </w:p>
    <w:p w:rsidR="004934A0" w:rsidRDefault="004934A0" w:rsidP="004934A0">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60288" behindDoc="1" locked="0" layoutInCell="1" allowOverlap="1" wp14:anchorId="3DFF4EEA" wp14:editId="0683384F">
            <wp:simplePos x="0" y="0"/>
            <wp:positionH relativeFrom="column">
              <wp:posOffset>1948815</wp:posOffset>
            </wp:positionH>
            <wp:positionV relativeFrom="paragraph">
              <wp:posOffset>97790</wp:posOffset>
            </wp:positionV>
            <wp:extent cx="1266825" cy="869950"/>
            <wp:effectExtent l="0" t="0" r="9525" b="635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pic:spPr>
                </pic:pic>
              </a:graphicData>
            </a:graphic>
            <wp14:sizeRelH relativeFrom="page">
              <wp14:pctWidth>0</wp14:pctWidth>
            </wp14:sizeRelH>
            <wp14:sizeRelV relativeFrom="page">
              <wp14:pctHeight>0</wp14:pctHeight>
            </wp14:sizeRelV>
          </wp:anchor>
        </w:drawing>
      </w:r>
    </w:p>
    <w:tbl>
      <w:tblPr>
        <w:tblStyle w:val="11"/>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4934A0" w:rsidTr="007127B9">
        <w:tc>
          <w:tcPr>
            <w:tcW w:w="3042" w:type="dxa"/>
            <w:hideMark/>
          </w:tcPr>
          <w:p w:rsidR="004934A0" w:rsidRDefault="004934A0" w:rsidP="007127B9">
            <w:pPr>
              <w:spacing w:line="252" w:lineRule="auto"/>
              <w:rPr>
                <w:rFonts w:ascii="Times New Roman" w:eastAsia="Times New Roman" w:hAnsi="Times New Roman"/>
                <w:b/>
                <w:sz w:val="24"/>
                <w:szCs w:val="24"/>
                <w:lang w:val="ru-RU"/>
              </w:rPr>
            </w:pPr>
            <w:r>
              <w:rPr>
                <w:rFonts w:ascii="Times New Roman" w:eastAsia="Times New Roman" w:hAnsi="Times New Roman"/>
                <w:b/>
                <w:sz w:val="24"/>
                <w:szCs w:val="24"/>
                <w:lang w:val="ru-RU"/>
              </w:rPr>
              <w:t>РАССМОТРЕНО</w:t>
            </w:r>
          </w:p>
          <w:p w:rsidR="004934A0" w:rsidRDefault="004934A0" w:rsidP="007127B9">
            <w:pPr>
              <w:spacing w:line="252" w:lineRule="auto"/>
              <w:rPr>
                <w:rFonts w:ascii="Times New Roman" w:eastAsia="Times New Roman" w:hAnsi="Times New Roman"/>
                <w:sz w:val="20"/>
                <w:szCs w:val="24"/>
                <w:lang w:val="ru-RU"/>
              </w:rPr>
            </w:pPr>
            <w:r>
              <w:rPr>
                <w:rFonts w:ascii="Times New Roman" w:eastAsia="Times New Roman" w:hAnsi="Times New Roman"/>
                <w:sz w:val="20"/>
                <w:szCs w:val="24"/>
                <w:lang w:val="ru-RU"/>
              </w:rPr>
              <w:t>на заседании методического объединения учителей гуманитарного цикла</w:t>
            </w:r>
          </w:p>
          <w:p w:rsidR="004934A0" w:rsidRDefault="004934A0" w:rsidP="007127B9">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Руководитель МО</w:t>
            </w:r>
          </w:p>
          <w:p w:rsidR="004934A0" w:rsidRDefault="004934A0" w:rsidP="007127B9">
            <w:pPr>
              <w:spacing w:line="252" w:lineRule="auto"/>
              <w:rPr>
                <w:rFonts w:ascii="Times New Roman" w:eastAsia="Times New Roman" w:hAnsi="Times New Roman"/>
                <w:sz w:val="20"/>
                <w:szCs w:val="24"/>
                <w:lang w:val="ru-RU"/>
              </w:rPr>
            </w:pPr>
            <w:r>
              <w:rPr>
                <w:rFonts w:ascii="Times New Roman" w:eastAsia="Times New Roman" w:hAnsi="Times New Roman"/>
                <w:sz w:val="24"/>
                <w:szCs w:val="24"/>
                <w:lang w:val="ru-RU"/>
              </w:rPr>
              <w:t>_________Полтева Г.Г.</w:t>
            </w:r>
          </w:p>
          <w:p w:rsidR="004934A0" w:rsidRDefault="004934A0" w:rsidP="007127B9">
            <w:pPr>
              <w:spacing w:after="31" w:line="264" w:lineRule="auto"/>
              <w:ind w:left="-5" w:right="34" w:hanging="10"/>
              <w:rPr>
                <w:rFonts w:ascii="Times New Roman" w:eastAsia="Times New Roman" w:hAnsi="Times New Roman"/>
                <w:sz w:val="20"/>
                <w:szCs w:val="24"/>
                <w:lang w:val="ru-RU"/>
              </w:rPr>
            </w:pPr>
            <w:r>
              <w:rPr>
                <w:rFonts w:ascii="Times New Roman" w:eastAsia="Times New Roman" w:hAnsi="Times New Roman"/>
                <w:sz w:val="20"/>
                <w:szCs w:val="24"/>
                <w:lang w:val="ru-RU"/>
              </w:rPr>
              <w:t>Протокол № 1 от 27.08.2025г.</w:t>
            </w:r>
          </w:p>
        </w:tc>
        <w:tc>
          <w:tcPr>
            <w:tcW w:w="3118" w:type="dxa"/>
            <w:hideMark/>
          </w:tcPr>
          <w:p w:rsidR="004934A0" w:rsidRDefault="004934A0" w:rsidP="007127B9">
            <w:pPr>
              <w:spacing w:line="252" w:lineRule="auto"/>
              <w:rPr>
                <w:rFonts w:ascii="Times New Roman" w:eastAsia="Times New Roman" w:hAnsi="Times New Roman"/>
                <w:sz w:val="20"/>
                <w:szCs w:val="24"/>
                <w:lang w:val="ru-RU"/>
              </w:rPr>
            </w:pPr>
            <w:r>
              <w:rPr>
                <w:rFonts w:ascii="Times New Roman" w:eastAsia="Times New Roman" w:hAnsi="Times New Roman"/>
                <w:b/>
                <w:sz w:val="24"/>
                <w:szCs w:val="24"/>
                <w:lang w:val="ru-RU"/>
              </w:rPr>
              <w:t>СОГЛАСОВАНО</w:t>
            </w:r>
            <w:r>
              <w:rPr>
                <w:rFonts w:ascii="Times New Roman" w:eastAsia="Times New Roman" w:hAnsi="Times New Roman"/>
                <w:sz w:val="20"/>
                <w:szCs w:val="24"/>
                <w:lang w:val="ru-RU"/>
              </w:rPr>
              <w:t xml:space="preserve"> </w:t>
            </w:r>
          </w:p>
          <w:p w:rsidR="004934A0" w:rsidRDefault="004934A0" w:rsidP="007127B9">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Зам. директора по УВР</w:t>
            </w:r>
          </w:p>
          <w:p w:rsidR="004934A0" w:rsidRDefault="004934A0" w:rsidP="007127B9">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 xml:space="preserve">_______________Пушкарева Г.А. </w:t>
            </w:r>
          </w:p>
          <w:p w:rsidR="004934A0" w:rsidRDefault="004934A0" w:rsidP="007127B9">
            <w:pPr>
              <w:spacing w:line="252" w:lineRule="auto"/>
              <w:ind w:right="-137"/>
              <w:rPr>
                <w:rFonts w:ascii="Times New Roman" w:eastAsia="Times New Roman" w:hAnsi="Times New Roman"/>
                <w:sz w:val="24"/>
                <w:szCs w:val="24"/>
                <w:lang w:val="ru-RU"/>
              </w:rPr>
            </w:pPr>
            <w:r>
              <w:rPr>
                <w:rFonts w:ascii="Times New Roman" w:eastAsia="Times New Roman" w:hAnsi="Times New Roman"/>
                <w:sz w:val="20"/>
                <w:szCs w:val="24"/>
                <w:lang w:val="ru-RU"/>
              </w:rPr>
              <w:t>Протокол № 11 от28.08.2025г</w:t>
            </w:r>
          </w:p>
        </w:tc>
        <w:tc>
          <w:tcPr>
            <w:tcW w:w="3226" w:type="dxa"/>
          </w:tcPr>
          <w:p w:rsidR="004934A0" w:rsidRDefault="004934A0" w:rsidP="007127B9">
            <w:pPr>
              <w:spacing w:line="252" w:lineRule="auto"/>
              <w:jc w:val="center"/>
              <w:rPr>
                <w:rFonts w:ascii="Times New Roman" w:eastAsia="Times New Roman" w:hAnsi="Times New Roman"/>
                <w:b/>
                <w:sz w:val="24"/>
                <w:szCs w:val="24"/>
                <w:lang w:val="ru-RU"/>
              </w:rPr>
            </w:pPr>
            <w:r>
              <w:rPr>
                <w:rFonts w:ascii="Times New Roman" w:eastAsia="Times New Roman" w:hAnsi="Times New Roman"/>
                <w:b/>
                <w:sz w:val="24"/>
                <w:szCs w:val="24"/>
                <w:lang w:val="ru-RU"/>
              </w:rPr>
              <w:t>УТВЕРЖДЕНО</w:t>
            </w:r>
          </w:p>
          <w:p w:rsidR="004934A0" w:rsidRDefault="004934A0" w:rsidP="007127B9">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Директор школы</w:t>
            </w:r>
          </w:p>
          <w:p w:rsidR="004934A0" w:rsidRDefault="004934A0" w:rsidP="007127B9">
            <w:pPr>
              <w:spacing w:after="31" w:line="264" w:lineRule="auto"/>
              <w:ind w:left="-5" w:right="-143" w:hanging="10"/>
              <w:rPr>
                <w:rFonts w:ascii="Times New Roman" w:eastAsia="Times New Roman" w:hAnsi="Times New Roman"/>
                <w:sz w:val="20"/>
                <w:szCs w:val="24"/>
                <w:lang w:val="ru-RU"/>
              </w:rPr>
            </w:pPr>
            <w:r>
              <w:rPr>
                <w:rFonts w:ascii="Times New Roman" w:eastAsia="Times New Roman" w:hAnsi="Times New Roman"/>
                <w:sz w:val="20"/>
                <w:szCs w:val="24"/>
                <w:lang w:val="ru-RU"/>
              </w:rPr>
              <w:t>____________      Пижурин С.В.</w:t>
            </w:r>
          </w:p>
          <w:p w:rsidR="004934A0" w:rsidRDefault="004934A0" w:rsidP="007127B9">
            <w:pPr>
              <w:spacing w:after="31" w:line="264" w:lineRule="auto"/>
              <w:ind w:left="-5" w:right="-1" w:hanging="10"/>
              <w:rPr>
                <w:rFonts w:ascii="Times New Roman" w:eastAsia="Times New Roman" w:hAnsi="Times New Roman"/>
                <w:sz w:val="20"/>
                <w:szCs w:val="24"/>
                <w:lang w:val="ru-RU"/>
              </w:rPr>
            </w:pPr>
            <w:r>
              <w:rPr>
                <w:rFonts w:ascii="Times New Roman" w:eastAsia="Times New Roman" w:hAnsi="Times New Roman"/>
                <w:sz w:val="20"/>
                <w:szCs w:val="24"/>
                <w:lang w:val="ru-RU"/>
              </w:rPr>
              <w:t>№ 81 от «29»августа2025 г.</w:t>
            </w:r>
          </w:p>
          <w:p w:rsidR="004934A0" w:rsidRDefault="004934A0" w:rsidP="007127B9">
            <w:pPr>
              <w:spacing w:line="252" w:lineRule="auto"/>
              <w:jc w:val="center"/>
              <w:rPr>
                <w:rFonts w:ascii="Times New Roman" w:eastAsia="Times New Roman" w:hAnsi="Times New Roman"/>
                <w:sz w:val="24"/>
                <w:szCs w:val="24"/>
                <w:lang w:val="ru-RU"/>
              </w:rPr>
            </w:pPr>
          </w:p>
        </w:tc>
      </w:tr>
    </w:tbl>
    <w:p w:rsidR="004934A0" w:rsidRDefault="004934A0" w:rsidP="004934A0">
      <w:pPr>
        <w:spacing w:after="0"/>
        <w:ind w:left="120"/>
        <w:rPr>
          <w:lang w:val="ru-RU"/>
        </w:rPr>
      </w:pPr>
    </w:p>
    <w:p w:rsidR="004934A0" w:rsidRDefault="004934A0" w:rsidP="004934A0">
      <w:pPr>
        <w:spacing w:after="0"/>
        <w:ind w:left="120"/>
        <w:rPr>
          <w:lang w:val="ru-RU"/>
        </w:rPr>
      </w:pPr>
    </w:p>
    <w:p w:rsidR="004934A0" w:rsidRDefault="004934A0" w:rsidP="004934A0">
      <w:pPr>
        <w:spacing w:after="0"/>
        <w:ind w:left="120"/>
        <w:rPr>
          <w:lang w:val="ru-RU"/>
        </w:rPr>
      </w:pPr>
    </w:p>
    <w:p w:rsidR="004934A0" w:rsidRDefault="004934A0" w:rsidP="004934A0">
      <w:pPr>
        <w:spacing w:after="0"/>
        <w:ind w:left="120"/>
        <w:rPr>
          <w:lang w:val="ru-RU"/>
        </w:rPr>
      </w:pPr>
    </w:p>
    <w:p w:rsidR="004934A0" w:rsidRDefault="004934A0" w:rsidP="004934A0">
      <w:pPr>
        <w:spacing w:after="0"/>
        <w:ind w:left="120"/>
        <w:rPr>
          <w:lang w:val="ru-RU"/>
        </w:rPr>
      </w:pPr>
    </w:p>
    <w:p w:rsidR="004934A0" w:rsidRDefault="004934A0" w:rsidP="004934A0">
      <w:pPr>
        <w:spacing w:after="0" w:line="408" w:lineRule="auto"/>
        <w:ind w:left="120"/>
        <w:jc w:val="center"/>
        <w:rPr>
          <w:lang w:val="ru-RU"/>
        </w:rPr>
      </w:pPr>
      <w:r>
        <w:rPr>
          <w:rFonts w:ascii="Times New Roman" w:hAnsi="Times New Roman"/>
          <w:b/>
          <w:color w:val="000000"/>
          <w:sz w:val="28"/>
          <w:lang w:val="ru-RU"/>
        </w:rPr>
        <w:t>РАБОЧАЯ ПРОГРАММА</w:t>
      </w:r>
    </w:p>
    <w:p w:rsidR="004934A0" w:rsidRDefault="004934A0" w:rsidP="004934A0">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6889397)</w:t>
      </w:r>
    </w:p>
    <w:p w:rsidR="004934A0" w:rsidRDefault="004934A0" w:rsidP="004934A0">
      <w:pPr>
        <w:spacing w:after="0"/>
        <w:ind w:left="120"/>
        <w:jc w:val="center"/>
        <w:rPr>
          <w:lang w:val="ru-RU"/>
        </w:rPr>
      </w:pPr>
    </w:p>
    <w:p w:rsidR="004934A0" w:rsidRDefault="004934A0" w:rsidP="004934A0">
      <w:pPr>
        <w:spacing w:after="0" w:line="408" w:lineRule="auto"/>
        <w:ind w:left="120"/>
        <w:jc w:val="center"/>
        <w:rPr>
          <w:lang w:val="ru-RU"/>
        </w:rPr>
      </w:pPr>
      <w:r>
        <w:rPr>
          <w:rFonts w:ascii="Times New Roman" w:hAnsi="Times New Roman"/>
          <w:b/>
          <w:color w:val="000000"/>
          <w:sz w:val="28"/>
          <w:lang w:val="ru-RU"/>
        </w:rPr>
        <w:t>учебного предмета «Биология. Базовый уровень»</w:t>
      </w:r>
    </w:p>
    <w:p w:rsidR="004934A0" w:rsidRDefault="004934A0" w:rsidP="004934A0">
      <w:pPr>
        <w:spacing w:after="0" w:line="408" w:lineRule="auto"/>
        <w:ind w:left="120"/>
        <w:jc w:val="center"/>
        <w:rPr>
          <w:lang w:val="ru-RU"/>
        </w:rPr>
      </w:pPr>
      <w:r>
        <w:rPr>
          <w:rFonts w:ascii="Times New Roman" w:hAnsi="Times New Roman"/>
          <w:color w:val="000000"/>
          <w:sz w:val="28"/>
          <w:lang w:val="ru-RU"/>
        </w:rPr>
        <w:t xml:space="preserve">для обучающихся 10-11 классов </w:t>
      </w:r>
    </w:p>
    <w:p w:rsidR="004934A0" w:rsidRDefault="004934A0" w:rsidP="004934A0">
      <w:pPr>
        <w:spacing w:after="0"/>
        <w:ind w:left="120"/>
        <w:jc w:val="center"/>
        <w:rPr>
          <w:lang w:val="ru-RU"/>
        </w:rPr>
      </w:pPr>
    </w:p>
    <w:p w:rsidR="004934A0" w:rsidRDefault="004934A0" w:rsidP="004934A0">
      <w:pPr>
        <w:spacing w:after="0"/>
        <w:ind w:left="120"/>
        <w:jc w:val="center"/>
        <w:rPr>
          <w:lang w:val="ru-RU"/>
        </w:rPr>
      </w:pPr>
    </w:p>
    <w:p w:rsidR="004934A0" w:rsidRDefault="004934A0" w:rsidP="004934A0">
      <w:pPr>
        <w:spacing w:after="0"/>
        <w:ind w:left="120"/>
        <w:jc w:val="center"/>
        <w:rPr>
          <w:lang w:val="ru-RU"/>
        </w:rPr>
      </w:pPr>
    </w:p>
    <w:p w:rsidR="004934A0" w:rsidRDefault="004934A0" w:rsidP="004934A0">
      <w:pPr>
        <w:spacing w:after="0"/>
        <w:ind w:left="120"/>
        <w:jc w:val="center"/>
        <w:rPr>
          <w:lang w:val="ru-RU"/>
        </w:rPr>
      </w:pPr>
    </w:p>
    <w:p w:rsidR="004934A0" w:rsidRDefault="004934A0" w:rsidP="004934A0">
      <w:pPr>
        <w:spacing w:after="0"/>
        <w:ind w:left="120"/>
        <w:jc w:val="center"/>
        <w:rPr>
          <w:lang w:val="ru-RU"/>
        </w:rPr>
      </w:pPr>
    </w:p>
    <w:p w:rsidR="004934A0" w:rsidRDefault="004934A0" w:rsidP="004934A0">
      <w:pPr>
        <w:spacing w:after="0"/>
        <w:ind w:left="120"/>
        <w:jc w:val="center"/>
        <w:rPr>
          <w:lang w:val="ru-RU"/>
        </w:rPr>
      </w:pPr>
    </w:p>
    <w:p w:rsidR="004934A0" w:rsidRDefault="004934A0" w:rsidP="004934A0">
      <w:pPr>
        <w:spacing w:after="0"/>
        <w:ind w:left="120"/>
        <w:jc w:val="center"/>
        <w:rPr>
          <w:lang w:val="ru-RU"/>
        </w:rPr>
      </w:pPr>
    </w:p>
    <w:p w:rsidR="004934A0" w:rsidRDefault="004934A0" w:rsidP="004934A0">
      <w:pPr>
        <w:spacing w:after="0"/>
        <w:rPr>
          <w:lang w:val="ru-RU"/>
        </w:rPr>
      </w:pPr>
    </w:p>
    <w:p w:rsidR="004934A0" w:rsidRDefault="004934A0" w:rsidP="004934A0">
      <w:pPr>
        <w:spacing w:after="0"/>
        <w:ind w:left="120"/>
        <w:jc w:val="center"/>
        <w:rPr>
          <w:lang w:val="ru-RU"/>
        </w:rPr>
      </w:pPr>
    </w:p>
    <w:p w:rsidR="004934A0" w:rsidRDefault="004934A0" w:rsidP="004934A0">
      <w:pPr>
        <w:spacing w:after="0"/>
        <w:ind w:left="120"/>
        <w:jc w:val="center"/>
        <w:rPr>
          <w:lang w:val="ru-RU"/>
        </w:rPr>
      </w:pPr>
    </w:p>
    <w:p w:rsidR="004934A0" w:rsidRDefault="004934A0" w:rsidP="004934A0">
      <w:pPr>
        <w:spacing w:after="0"/>
        <w:ind w:left="120"/>
        <w:jc w:val="center"/>
        <w:rPr>
          <w:lang w:val="ru-RU"/>
        </w:rPr>
      </w:pPr>
      <w:r>
        <w:rPr>
          <w:rFonts w:ascii="Times New Roman" w:hAnsi="Times New Roman"/>
          <w:b/>
          <w:color w:val="000000"/>
          <w:sz w:val="28"/>
          <w:lang w:val="ru-RU"/>
        </w:rPr>
        <w:t>с</w:t>
      </w:r>
      <w:proofErr w:type="gramStart"/>
      <w:r>
        <w:rPr>
          <w:rFonts w:ascii="Times New Roman" w:hAnsi="Times New Roman"/>
          <w:b/>
          <w:color w:val="000000"/>
          <w:sz w:val="28"/>
          <w:lang w:val="ru-RU"/>
        </w:rPr>
        <w:t>.В</w:t>
      </w:r>
      <w:proofErr w:type="gramEnd"/>
      <w:r>
        <w:rPr>
          <w:rFonts w:ascii="Times New Roman" w:hAnsi="Times New Roman"/>
          <w:b/>
          <w:color w:val="000000"/>
          <w:sz w:val="28"/>
          <w:lang w:val="ru-RU"/>
        </w:rPr>
        <w:t>ороново 2025</w:t>
      </w:r>
    </w:p>
    <w:p w:rsidR="004934A0" w:rsidRDefault="004934A0" w:rsidP="004934A0">
      <w:pPr>
        <w:spacing w:after="0"/>
        <w:ind w:left="120"/>
        <w:jc w:val="center"/>
        <w:rPr>
          <w:lang w:val="ru-RU"/>
        </w:rPr>
      </w:pPr>
    </w:p>
    <w:p w:rsidR="00651CA4" w:rsidRPr="00827A21" w:rsidRDefault="00827A21">
      <w:pPr>
        <w:spacing w:after="0" w:line="264" w:lineRule="auto"/>
        <w:ind w:left="120"/>
        <w:jc w:val="both"/>
        <w:rPr>
          <w:lang w:val="ru-RU"/>
        </w:rPr>
      </w:pPr>
      <w:bookmarkStart w:id="3" w:name="block-52873900"/>
      <w:bookmarkEnd w:id="0"/>
      <w:r w:rsidRPr="00827A21">
        <w:rPr>
          <w:rFonts w:ascii="Times New Roman" w:hAnsi="Times New Roman"/>
          <w:b/>
          <w:color w:val="000000"/>
          <w:sz w:val="28"/>
          <w:lang w:val="ru-RU"/>
        </w:rPr>
        <w:t>ПОЯСНИТЕЛЬНАЯ ЗАПИСКА</w:t>
      </w:r>
    </w:p>
    <w:p w:rsidR="00651CA4" w:rsidRPr="00827A21" w:rsidRDefault="00651CA4">
      <w:pPr>
        <w:spacing w:after="0" w:line="264" w:lineRule="auto"/>
        <w:ind w:left="120"/>
        <w:jc w:val="both"/>
        <w:rPr>
          <w:lang w:val="ru-RU"/>
        </w:rPr>
      </w:pPr>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827A21">
        <w:rPr>
          <w:rFonts w:ascii="Times New Roman" w:hAnsi="Times New Roman"/>
          <w:color w:val="000000"/>
          <w:sz w:val="28"/>
          <w:lang w:val="ru-RU"/>
        </w:rPr>
        <w:t xml:space="preserve"> природы и </w:t>
      </w:r>
      <w:proofErr w:type="gramStart"/>
      <w:r w:rsidRPr="00827A21">
        <w:rPr>
          <w:rFonts w:ascii="Times New Roman" w:hAnsi="Times New Roman"/>
          <w:color w:val="000000"/>
          <w:sz w:val="28"/>
          <w:lang w:val="ru-RU"/>
        </w:rPr>
        <w:t>обеспечении</w:t>
      </w:r>
      <w:proofErr w:type="gramEnd"/>
      <w:r w:rsidRPr="00827A21">
        <w:rPr>
          <w:rFonts w:ascii="Times New Roman" w:hAnsi="Times New Roman"/>
          <w:color w:val="000000"/>
          <w:sz w:val="28"/>
          <w:lang w:val="ru-RU"/>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827A21">
        <w:rPr>
          <w:rFonts w:ascii="Times New Roman" w:hAnsi="Times New Roman"/>
          <w:color w:val="000000"/>
          <w:sz w:val="28"/>
          <w:lang w:val="ru-RU"/>
        </w:rPr>
        <w:t>ии и её</w:t>
      </w:r>
      <w:proofErr w:type="gramEnd"/>
      <w:r w:rsidRPr="00827A21">
        <w:rPr>
          <w:rFonts w:ascii="Times New Roman" w:hAnsi="Times New Roman"/>
          <w:color w:val="000000"/>
          <w:sz w:val="28"/>
          <w:lang w:val="ru-RU"/>
        </w:rPr>
        <w:t xml:space="preserve"> структура.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w:t>
      </w:r>
      <w:proofErr w:type="gramStart"/>
      <w:r w:rsidRPr="00827A21">
        <w:rPr>
          <w:rFonts w:ascii="Times New Roman" w:hAnsi="Times New Roman"/>
          <w:color w:val="000000"/>
          <w:sz w:val="28"/>
          <w:lang w:val="ru-RU"/>
        </w:rPr>
        <w:t>развития</w:t>
      </w:r>
      <w:proofErr w:type="gramEnd"/>
      <w:r w:rsidRPr="00827A21">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gramStart"/>
      <w:r w:rsidRPr="00827A21">
        <w:rPr>
          <w:rFonts w:ascii="Times New Roman" w:hAnsi="Times New Roman"/>
          <w:color w:val="000000"/>
          <w:sz w:val="28"/>
          <w:lang w:val="ru-RU"/>
        </w:rPr>
        <w:t>естественно-научного</w:t>
      </w:r>
      <w:proofErr w:type="gramEnd"/>
      <w:r w:rsidRPr="00827A21">
        <w:rPr>
          <w:rFonts w:ascii="Times New Roman" w:hAnsi="Times New Roman"/>
          <w:color w:val="000000"/>
          <w:sz w:val="28"/>
          <w:lang w:val="ru-RU"/>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827A21">
        <w:rPr>
          <w:rFonts w:ascii="Times New Roman" w:hAnsi="Times New Roman"/>
          <w:color w:val="000000"/>
          <w:sz w:val="28"/>
          <w:lang w:val="ru-RU"/>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827A21">
        <w:rPr>
          <w:rFonts w:ascii="Times New Roman" w:hAnsi="Times New Roman"/>
          <w:color w:val="000000"/>
          <w:sz w:val="28"/>
          <w:lang w:val="ru-RU"/>
        </w:rPr>
        <w:t xml:space="preserve"> на состояние природных и искусственных экосистем. </w:t>
      </w:r>
      <w:proofErr w:type="gramStart"/>
      <w:r w:rsidRPr="00827A21">
        <w:rPr>
          <w:rFonts w:ascii="Times New Roman" w:hAnsi="Times New Roman"/>
          <w:color w:val="000000"/>
          <w:sz w:val="28"/>
          <w:lang w:val="ru-RU"/>
        </w:rPr>
        <w:t xml:space="preserve">Усиление внимания к прикладной направленности </w:t>
      </w:r>
      <w:r w:rsidRPr="00827A21">
        <w:rPr>
          <w:rFonts w:ascii="Times New Roman" w:hAnsi="Times New Roman"/>
          <w:color w:val="000000"/>
          <w:sz w:val="28"/>
          <w:lang w:val="ru-RU"/>
        </w:rPr>
        <w:lastRenderedPageBreak/>
        <w:t>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gramStart"/>
      <w:r w:rsidRPr="00827A21">
        <w:rPr>
          <w:rFonts w:ascii="Times New Roman" w:hAnsi="Times New Roman"/>
          <w:color w:val="000000"/>
          <w:sz w:val="28"/>
          <w:lang w:val="ru-RU"/>
        </w:rPr>
        <w:t>естественно-научной</w:t>
      </w:r>
      <w:proofErr w:type="gramEnd"/>
      <w:r w:rsidRPr="00827A21">
        <w:rPr>
          <w:rFonts w:ascii="Times New Roman" w:hAnsi="Times New Roman"/>
          <w:color w:val="000000"/>
          <w:sz w:val="28"/>
          <w:lang w:val="ru-RU"/>
        </w:rPr>
        <w:t xml:space="preserve"> картине мира и ценностных ориентациях личности, способствующих гуманизации биологического образования.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827A21">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освоение </w:t>
      </w:r>
      <w:proofErr w:type="gramStart"/>
      <w:r w:rsidRPr="00827A21">
        <w:rPr>
          <w:rFonts w:ascii="Times New Roman" w:hAnsi="Times New Roman"/>
          <w:color w:val="000000"/>
          <w:sz w:val="28"/>
          <w:lang w:val="ru-RU"/>
        </w:rPr>
        <w:t>обучающимися</w:t>
      </w:r>
      <w:proofErr w:type="gramEnd"/>
      <w:r w:rsidRPr="00827A21">
        <w:rPr>
          <w:rFonts w:ascii="Times New Roman" w:hAnsi="Times New Roman"/>
          <w:color w:val="000000"/>
          <w:sz w:val="28"/>
          <w:lang w:val="ru-RU"/>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w:t>
      </w:r>
      <w:proofErr w:type="gramStart"/>
      <w:r w:rsidRPr="00827A21">
        <w:rPr>
          <w:rFonts w:ascii="Times New Roman" w:hAnsi="Times New Roman"/>
          <w:color w:val="000000"/>
          <w:sz w:val="28"/>
          <w:lang w:val="ru-RU"/>
        </w:rPr>
        <w:t>Естественно-научные</w:t>
      </w:r>
      <w:proofErr w:type="gramEnd"/>
      <w:r w:rsidRPr="00827A21">
        <w:rPr>
          <w:rFonts w:ascii="Times New Roman" w:hAnsi="Times New Roman"/>
          <w:color w:val="000000"/>
          <w:sz w:val="28"/>
          <w:lang w:val="ru-RU"/>
        </w:rPr>
        <w:t xml:space="preserve"> предметы». </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651CA4" w:rsidRPr="00827A21" w:rsidRDefault="00651CA4">
      <w:pPr>
        <w:rPr>
          <w:lang w:val="ru-RU"/>
        </w:rPr>
        <w:sectPr w:rsidR="00651CA4" w:rsidRPr="00827A21">
          <w:pgSz w:w="11906" w:h="16383"/>
          <w:pgMar w:top="1134" w:right="850" w:bottom="1134" w:left="1701" w:header="720" w:footer="720" w:gutter="0"/>
          <w:cols w:space="720"/>
        </w:sectPr>
      </w:pPr>
    </w:p>
    <w:p w:rsidR="00651CA4" w:rsidRPr="00827A21" w:rsidRDefault="00827A21">
      <w:pPr>
        <w:spacing w:after="0" w:line="264" w:lineRule="auto"/>
        <w:ind w:left="120"/>
        <w:jc w:val="both"/>
        <w:rPr>
          <w:lang w:val="ru-RU"/>
        </w:rPr>
      </w:pPr>
      <w:bookmarkStart w:id="4" w:name="block-52873903"/>
      <w:bookmarkEnd w:id="3"/>
      <w:r w:rsidRPr="00827A21">
        <w:rPr>
          <w:rFonts w:ascii="Times New Roman" w:hAnsi="Times New Roman"/>
          <w:b/>
          <w:color w:val="000000"/>
          <w:sz w:val="28"/>
          <w:lang w:val="ru-RU"/>
        </w:rPr>
        <w:lastRenderedPageBreak/>
        <w:t>СОДЕРЖАНИЕ ОБУЧЕНИЯ</w:t>
      </w:r>
      <w:r w:rsidRPr="00827A21">
        <w:rPr>
          <w:rFonts w:ascii="Times New Roman" w:hAnsi="Times New Roman"/>
          <w:color w:val="000000"/>
          <w:sz w:val="28"/>
          <w:lang w:val="ru-RU"/>
        </w:rPr>
        <w:t xml:space="preserve"> </w:t>
      </w:r>
    </w:p>
    <w:p w:rsidR="00651CA4" w:rsidRPr="00827A21" w:rsidRDefault="00651CA4">
      <w:pPr>
        <w:spacing w:after="0" w:line="264" w:lineRule="auto"/>
        <w:ind w:left="120"/>
        <w:jc w:val="both"/>
        <w:rPr>
          <w:lang w:val="ru-RU"/>
        </w:rPr>
      </w:pPr>
    </w:p>
    <w:p w:rsidR="00651CA4" w:rsidRPr="00827A21" w:rsidRDefault="00827A21">
      <w:pPr>
        <w:spacing w:after="0" w:line="264" w:lineRule="auto"/>
        <w:ind w:left="120"/>
        <w:jc w:val="both"/>
        <w:rPr>
          <w:lang w:val="ru-RU"/>
        </w:rPr>
      </w:pPr>
      <w:r w:rsidRPr="00827A21">
        <w:rPr>
          <w:rFonts w:ascii="Times New Roman" w:hAnsi="Times New Roman"/>
          <w:b/>
          <w:color w:val="000000"/>
          <w:sz w:val="28"/>
          <w:lang w:val="ru-RU"/>
        </w:rPr>
        <w:t>10 КЛАСС</w:t>
      </w:r>
    </w:p>
    <w:p w:rsidR="00651CA4" w:rsidRPr="00827A21" w:rsidRDefault="00651CA4">
      <w:pPr>
        <w:spacing w:after="0" w:line="264" w:lineRule="auto"/>
        <w:ind w:left="120"/>
        <w:jc w:val="both"/>
        <w:rPr>
          <w:lang w:val="ru-RU"/>
        </w:rPr>
      </w:pP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Тема 1. Биология как наука.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Демонстрации:</w:t>
      </w:r>
    </w:p>
    <w:p w:rsidR="00651CA4" w:rsidRPr="00C978DE" w:rsidRDefault="00827A21">
      <w:pPr>
        <w:spacing w:after="0" w:line="264" w:lineRule="auto"/>
        <w:ind w:firstLine="600"/>
        <w:jc w:val="both"/>
        <w:rPr>
          <w:lang w:val="ru-RU"/>
        </w:rPr>
      </w:pPr>
      <w:r w:rsidRPr="00827A21">
        <w:rPr>
          <w:rFonts w:ascii="Times New Roman" w:hAnsi="Times New Roman"/>
          <w:color w:val="000000"/>
          <w:sz w:val="28"/>
          <w:lang w:val="ru-RU"/>
        </w:rPr>
        <w:t xml:space="preserve">Портреты: Ч. Дарвин, Г. Мендель, Н. К. Кольцов, Дж. </w:t>
      </w:r>
      <w:r w:rsidRPr="00C978DE">
        <w:rPr>
          <w:rFonts w:ascii="Times New Roman" w:hAnsi="Times New Roman"/>
          <w:color w:val="000000"/>
          <w:sz w:val="28"/>
          <w:lang w:val="ru-RU"/>
        </w:rPr>
        <w:t>Уотсон и Ф. Крик.</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Таблицы и схемы: «Методы познания живой природы».</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Лабораторные и практические работы: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Практическая работа</w:t>
      </w:r>
      <w:r w:rsidRPr="00827A21">
        <w:rPr>
          <w:rFonts w:ascii="Times New Roman" w:hAnsi="Times New Roman"/>
          <w:b/>
          <w:color w:val="000000"/>
          <w:sz w:val="28"/>
          <w:lang w:val="ru-RU"/>
        </w:rPr>
        <w:t xml:space="preserve"> </w:t>
      </w:r>
      <w:r w:rsidRPr="00827A21">
        <w:rPr>
          <w:rFonts w:ascii="Times New Roman" w:hAnsi="Times New Roman"/>
          <w:color w:val="000000"/>
          <w:sz w:val="28"/>
          <w:lang w:val="ru-RU"/>
        </w:rPr>
        <w:t>№ 1. «Использование различных методов при изучении биологических объектов».</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Тема 2. Живые системы и их организация.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Свойства биосистем и их разнообразие. </w:t>
      </w:r>
      <w:proofErr w:type="gramStart"/>
      <w:r w:rsidRPr="00827A21">
        <w:rPr>
          <w:rFonts w:ascii="Times New Roman" w:hAnsi="Times New Roman"/>
          <w:color w:val="000000"/>
          <w:sz w:val="28"/>
          <w:lang w:val="ru-RU"/>
        </w:rPr>
        <w:t>Уровни организации биосистем: молекулярный, клеточный, тканевый, организменный, популяционно-видовой, экосистемный (биогеоценотический), биосферный.</w:t>
      </w:r>
      <w:proofErr w:type="gramEnd"/>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Демонстрации: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Таблицы и схемы: «Основные признаки жизни», «Уровни организации живой природы».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Оборудование: модель молекулы ДНК.</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Тема 3. Химический состав и строение клетки.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Функции воды и минеральных веще</w:t>
      </w:r>
      <w:proofErr w:type="gramStart"/>
      <w:r w:rsidRPr="00827A21">
        <w:rPr>
          <w:rFonts w:ascii="Times New Roman" w:hAnsi="Times New Roman"/>
          <w:color w:val="000000"/>
          <w:sz w:val="28"/>
          <w:lang w:val="ru-RU"/>
        </w:rPr>
        <w:t>ств в кл</w:t>
      </w:r>
      <w:proofErr w:type="gramEnd"/>
      <w:r w:rsidRPr="00827A21">
        <w:rPr>
          <w:rFonts w:ascii="Times New Roman" w:hAnsi="Times New Roman"/>
          <w:color w:val="000000"/>
          <w:sz w:val="28"/>
          <w:lang w:val="ru-RU"/>
        </w:rPr>
        <w:t>етке. Поддержание осмотического баланса.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651CA4" w:rsidRPr="00C978DE" w:rsidRDefault="00827A21">
      <w:pPr>
        <w:spacing w:after="0" w:line="264" w:lineRule="auto"/>
        <w:ind w:firstLine="600"/>
        <w:jc w:val="both"/>
        <w:rPr>
          <w:lang w:val="ru-RU"/>
        </w:rPr>
      </w:pPr>
      <w:r w:rsidRPr="00827A21">
        <w:rPr>
          <w:rFonts w:ascii="Times New Roman" w:hAnsi="Times New Roman"/>
          <w:color w:val="000000"/>
          <w:sz w:val="28"/>
          <w:lang w:val="ru-RU"/>
        </w:rPr>
        <w:lastRenderedPageBreak/>
        <w:t xml:space="preserve">Ферменты – биологические катализаторы. Строение фермента: активный центр, субстратная специфичность. </w:t>
      </w:r>
      <w:r w:rsidRPr="00C978DE">
        <w:rPr>
          <w:rFonts w:ascii="Times New Roman" w:hAnsi="Times New Roman"/>
          <w:color w:val="000000"/>
          <w:sz w:val="28"/>
          <w:lang w:val="ru-RU"/>
        </w:rPr>
        <w:t>Коферменты. Витамины. Отличия ферментов от неорганических катализаторов.</w:t>
      </w:r>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w:t>
      </w:r>
      <w:proofErr w:type="gramEnd"/>
      <w:r w:rsidRPr="00827A21">
        <w:rPr>
          <w:rFonts w:ascii="Times New Roman" w:hAnsi="Times New Roman"/>
          <w:color w:val="000000"/>
          <w:sz w:val="28"/>
          <w:lang w:val="ru-RU"/>
        </w:rPr>
        <w:t xml:space="preserve"> Биологические функции углеводов.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Транспорт веще</w:t>
      </w:r>
      <w:proofErr w:type="gramStart"/>
      <w:r w:rsidRPr="00827A21">
        <w:rPr>
          <w:rFonts w:ascii="Times New Roman" w:hAnsi="Times New Roman"/>
          <w:color w:val="000000"/>
          <w:sz w:val="28"/>
          <w:lang w:val="ru-RU"/>
        </w:rPr>
        <w:t>ств в кл</w:t>
      </w:r>
      <w:proofErr w:type="gramEnd"/>
      <w:r w:rsidRPr="00827A21">
        <w:rPr>
          <w:rFonts w:ascii="Times New Roman" w:hAnsi="Times New Roman"/>
          <w:color w:val="000000"/>
          <w:sz w:val="28"/>
          <w:lang w:val="ru-RU"/>
        </w:rPr>
        <w:t>етке.</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Демонстрации: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Портреты: </w:t>
      </w:r>
      <w:proofErr w:type="gramStart"/>
      <w:r w:rsidRPr="00827A21">
        <w:rPr>
          <w:rFonts w:ascii="Times New Roman" w:hAnsi="Times New Roman"/>
          <w:color w:val="000000"/>
          <w:sz w:val="28"/>
          <w:lang w:val="ru-RU"/>
        </w:rPr>
        <w:t>А. Левенгук, Р. Гук, Т. Шванн, М. Шлейден, Р. Вирхов, Дж. Уотсон, Ф. Крик, М. Уилкинс, Р. Франклин, К. М. Бэр.</w:t>
      </w:r>
      <w:proofErr w:type="gramEnd"/>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827A21">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Лабораторные и практические работы: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Тема 4. Жизнедеятельность клетки.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Фотосинтез. </w:t>
      </w:r>
      <w:proofErr w:type="gramStart"/>
      <w:r w:rsidRPr="00827A21">
        <w:rPr>
          <w:rFonts w:ascii="Times New Roman" w:hAnsi="Times New Roman"/>
          <w:color w:val="000000"/>
          <w:sz w:val="28"/>
          <w:lang w:val="ru-RU"/>
        </w:rPr>
        <w:t>Световая</w:t>
      </w:r>
      <w:proofErr w:type="gramEnd"/>
      <w:r w:rsidRPr="00827A21">
        <w:rPr>
          <w:rFonts w:ascii="Times New Roman" w:hAnsi="Times New Roman"/>
          <w:color w:val="000000"/>
          <w:sz w:val="28"/>
          <w:lang w:val="ru-RU"/>
        </w:rPr>
        <w:t xml:space="preserve">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651CA4" w:rsidRPr="00827A21" w:rsidRDefault="00827A21">
      <w:pPr>
        <w:spacing w:after="0" w:line="264" w:lineRule="auto"/>
        <w:ind w:firstLine="600"/>
        <w:jc w:val="both"/>
        <w:rPr>
          <w:lang w:val="ru-RU"/>
        </w:rPr>
      </w:pPr>
      <w:r w:rsidRPr="00C978DE">
        <w:rPr>
          <w:rFonts w:ascii="Times New Roman" w:hAnsi="Times New Roman"/>
          <w:color w:val="000000"/>
          <w:sz w:val="28"/>
          <w:lang w:val="ru-RU"/>
        </w:rPr>
        <w:t xml:space="preserve">Хемосинтез. Хемосинтезирующие бактерии. </w:t>
      </w:r>
      <w:r w:rsidRPr="00827A21">
        <w:rPr>
          <w:rFonts w:ascii="Times New Roman" w:hAnsi="Times New Roman"/>
          <w:color w:val="000000"/>
          <w:sz w:val="28"/>
          <w:lang w:val="ru-RU"/>
        </w:rPr>
        <w:t>Значение хемосинтеза для жизни на Земле.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w:t>
      </w:r>
      <w:r w:rsidRPr="00C978DE">
        <w:rPr>
          <w:rFonts w:ascii="Times New Roman" w:hAnsi="Times New Roman"/>
          <w:color w:val="000000"/>
          <w:sz w:val="28"/>
          <w:lang w:val="ru-RU"/>
        </w:rPr>
        <w:t xml:space="preserve">Этапы энергетического обмена. Гликолиз. Брожение и его виды. </w:t>
      </w:r>
      <w:r w:rsidRPr="00827A21">
        <w:rPr>
          <w:rFonts w:ascii="Times New Roman" w:hAnsi="Times New Roman"/>
          <w:color w:val="000000"/>
          <w:sz w:val="28"/>
          <w:lang w:val="ru-RU"/>
        </w:rPr>
        <w:t>Кислородное окисление, или клеточное дыхание. Окислительное фосфорилирование. Эффективность энергетического обмена.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Неклеточные формы жизни – вирусы. История открытия вирусов (Д. И. </w:t>
      </w:r>
      <w:proofErr w:type="gramStart"/>
      <w:r w:rsidRPr="00827A21">
        <w:rPr>
          <w:rFonts w:ascii="Times New Roman" w:hAnsi="Times New Roman"/>
          <w:color w:val="000000"/>
          <w:sz w:val="28"/>
          <w:lang w:val="ru-RU"/>
        </w:rPr>
        <w:t>Ивановский</w:t>
      </w:r>
      <w:proofErr w:type="gramEnd"/>
      <w:r w:rsidRPr="00827A21">
        <w:rPr>
          <w:rFonts w:ascii="Times New Roman" w:hAnsi="Times New Roman"/>
          <w:color w:val="000000"/>
          <w:sz w:val="28"/>
          <w:lang w:val="ru-RU"/>
        </w:rPr>
        <w:t xml:space="preserve">).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C978DE">
        <w:rPr>
          <w:rFonts w:ascii="Times New Roman" w:hAnsi="Times New Roman"/>
          <w:color w:val="000000"/>
          <w:sz w:val="28"/>
          <w:lang w:val="ru-RU"/>
        </w:rPr>
        <w:lastRenderedPageBreak/>
        <w:t xml:space="preserve">Обратная транскрипция, ревертаза и интеграза. </w:t>
      </w:r>
      <w:r w:rsidRPr="00827A21">
        <w:rPr>
          <w:rFonts w:ascii="Times New Roman" w:hAnsi="Times New Roman"/>
          <w:color w:val="000000"/>
          <w:sz w:val="28"/>
          <w:lang w:val="ru-RU"/>
        </w:rPr>
        <w:t>Профилактика распространения вирусных заболеваний.</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Демонстрации: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Портреты: Н. К. Кольцов, Д. И. Ивановский, К. А. Тимирязев.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Таблицы и схемы: </w:t>
      </w:r>
      <w:proofErr w:type="gramStart"/>
      <w:r w:rsidRPr="00827A21">
        <w:rPr>
          <w:rFonts w:ascii="Times New Roman" w:hAnsi="Times New Roman"/>
          <w:color w:val="000000"/>
          <w:sz w:val="28"/>
          <w:lang w:val="ru-RU"/>
        </w:rPr>
        <w:t>«Типы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roofErr w:type="gramEnd"/>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Тема 5. Размножение и индивидуальное развитие организмов.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Программируемая гибель клетки – апоптоз.</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827A21">
        <w:rPr>
          <w:rFonts w:ascii="Times New Roman" w:hAnsi="Times New Roman"/>
          <w:color w:val="000000"/>
          <w:sz w:val="28"/>
          <w:lang w:val="ru-RU"/>
        </w:rPr>
        <w:t>многоклеточных</w:t>
      </w:r>
      <w:proofErr w:type="gramEnd"/>
      <w:r w:rsidRPr="00827A21">
        <w:rPr>
          <w:rFonts w:ascii="Times New Roman" w:hAnsi="Times New Roman"/>
          <w:color w:val="000000"/>
          <w:sz w:val="28"/>
          <w:lang w:val="ru-RU"/>
        </w:rPr>
        <w:t>, спорообразование, вегетативное размножение. Искусственное клонирование организмов, его значение для селекции.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Половое размножение, его отличия </w:t>
      </w:r>
      <w:proofErr w:type="gramStart"/>
      <w:r w:rsidRPr="00827A21">
        <w:rPr>
          <w:rFonts w:ascii="Times New Roman" w:hAnsi="Times New Roman"/>
          <w:color w:val="000000"/>
          <w:sz w:val="28"/>
          <w:lang w:val="ru-RU"/>
        </w:rPr>
        <w:t>от</w:t>
      </w:r>
      <w:proofErr w:type="gramEnd"/>
      <w:r w:rsidRPr="00827A21">
        <w:rPr>
          <w:rFonts w:ascii="Times New Roman" w:hAnsi="Times New Roman"/>
          <w:color w:val="000000"/>
          <w:sz w:val="28"/>
          <w:lang w:val="ru-RU"/>
        </w:rPr>
        <w:t xml:space="preserve"> бесполого.</w:t>
      </w:r>
    </w:p>
    <w:p w:rsidR="00651CA4" w:rsidRPr="00827A21" w:rsidRDefault="00827A21">
      <w:pPr>
        <w:spacing w:after="0" w:line="264" w:lineRule="auto"/>
        <w:ind w:firstLine="600"/>
        <w:jc w:val="both"/>
        <w:rPr>
          <w:lang w:val="ru-RU"/>
        </w:rPr>
      </w:pPr>
      <w:r w:rsidRPr="00C978DE">
        <w:rPr>
          <w:rFonts w:ascii="Times New Roman" w:hAnsi="Times New Roman"/>
          <w:color w:val="000000"/>
          <w:sz w:val="28"/>
          <w:lang w:val="ru-RU"/>
        </w:rPr>
        <w:t xml:space="preserve">Мейоз. Стадии мейоза. </w:t>
      </w:r>
      <w:r w:rsidRPr="00827A21">
        <w:rPr>
          <w:rFonts w:ascii="Times New Roman" w:hAnsi="Times New Roman"/>
          <w:color w:val="000000"/>
          <w:sz w:val="28"/>
          <w:lang w:val="ru-RU"/>
        </w:rPr>
        <w:t>Процессы, происходящие на стадиях мейоза. Поведение хромосом в мейозе. Кроссинговер. Биологический смысл и значение мейоза.</w:t>
      </w:r>
    </w:p>
    <w:p w:rsidR="00651CA4" w:rsidRPr="00C978DE" w:rsidRDefault="00827A21">
      <w:pPr>
        <w:spacing w:after="0" w:line="264" w:lineRule="auto"/>
        <w:ind w:firstLine="600"/>
        <w:jc w:val="both"/>
        <w:rPr>
          <w:lang w:val="ru-RU"/>
        </w:rPr>
      </w:pPr>
      <w:r w:rsidRPr="00827A21">
        <w:rPr>
          <w:rFonts w:ascii="Times New Roman" w:hAnsi="Times New Roman"/>
          <w:color w:val="000000"/>
          <w:sz w:val="28"/>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w:t>
      </w:r>
      <w:r w:rsidRPr="00C978DE">
        <w:rPr>
          <w:rFonts w:ascii="Times New Roman" w:hAnsi="Times New Roman"/>
          <w:color w:val="000000"/>
          <w:sz w:val="28"/>
          <w:lang w:val="ru-RU"/>
        </w:rPr>
        <w:t>Особенности строения яйцеклеток и сперматозоидов. Оплодотворение. Партеногенез.</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827A21">
        <w:rPr>
          <w:rFonts w:ascii="Times New Roman" w:hAnsi="Times New Roman"/>
          <w:color w:val="000000"/>
          <w:sz w:val="28"/>
          <w:lang w:val="ru-RU"/>
        </w:rPr>
        <w:t>прямое</w:t>
      </w:r>
      <w:proofErr w:type="gramEnd"/>
      <w:r w:rsidRPr="00827A21">
        <w:rPr>
          <w:rFonts w:ascii="Times New Roman" w:hAnsi="Times New Roman"/>
          <w:color w:val="000000"/>
          <w:sz w:val="28"/>
          <w:lang w:val="ru-RU"/>
        </w:rPr>
        <w:t xml:space="preserve">, непрямое (личиночное). Влияние </w:t>
      </w:r>
      <w:r w:rsidRPr="00827A21">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Демонстрации: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roofErr w:type="gramEnd"/>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Лабораторные и практические работы: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Тема 6. Наследственность и изменчивость организмов.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Хромосомная теория наследственности. Генетические карты.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827A21">
        <w:rPr>
          <w:rFonts w:ascii="Times New Roman" w:hAnsi="Times New Roman"/>
          <w:color w:val="000000"/>
          <w:sz w:val="28"/>
          <w:lang w:val="ru-RU"/>
        </w:rPr>
        <w:t>генные</w:t>
      </w:r>
      <w:proofErr w:type="gramEnd"/>
      <w:r w:rsidRPr="00827A21">
        <w:rPr>
          <w:rFonts w:ascii="Times New Roman" w:hAnsi="Times New Roman"/>
          <w:color w:val="000000"/>
          <w:sz w:val="28"/>
          <w:lang w:val="ru-RU"/>
        </w:rPr>
        <w:t>, хромосомные, геномные. Частота и причины мутаций. Мутагенные факторы. Закон гомологических рядов в наследственной изменчивости Н. И. Вавилова.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Внеядерная наследственность и изменчивость.</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w:t>
      </w:r>
      <w:r w:rsidRPr="00C978DE">
        <w:rPr>
          <w:rFonts w:ascii="Times New Roman" w:hAnsi="Times New Roman"/>
          <w:color w:val="000000"/>
          <w:sz w:val="28"/>
          <w:lang w:val="ru-RU"/>
        </w:rPr>
        <w:t xml:space="preserve">ПЦР-анализа. </w:t>
      </w:r>
      <w:r w:rsidRPr="00827A21">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Демонстрации: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Таблицы и схемы: </w:t>
      </w:r>
      <w:proofErr w:type="gramStart"/>
      <w:r w:rsidRPr="00827A21">
        <w:rPr>
          <w:rFonts w:ascii="Times New Roman" w:hAnsi="Times New Roman"/>
          <w:color w:val="000000"/>
          <w:sz w:val="28"/>
          <w:lang w:val="ru-RU"/>
        </w:rPr>
        <w:t>«Моногибридное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roofErr w:type="gramEnd"/>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 xml:space="preserve">Оборудование: модели-аппликации «Моногибридное скрещивание», «Неполное доминирование», «Дигибридное скрещивание», «Перекрёст </w:t>
      </w:r>
      <w:r w:rsidRPr="00827A21">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roofErr w:type="gramEnd"/>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Лабораторные и практические работы: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Лабораторная работа № 7. «Анализ мутаций у дрозофилы на готовых микропрепаратах».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Практическая работа № 2. «Составление и анализ родословных человека».</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Тема 7. Селекция организмов. Основы биотехнологии.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Демонстрации: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Портреты: Н. И. Вавилов, И. В. Мичурин, Г. Д. Карпеченко, М. Ф. Иванов.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lastRenderedPageBreak/>
        <w:t>Лабораторные и практические работы: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Экскурсия</w:t>
      </w:r>
      <w:r w:rsidRPr="00827A21">
        <w:rPr>
          <w:rFonts w:ascii="Times New Roman" w:hAnsi="Times New Roman"/>
          <w:b/>
          <w:color w:val="000000"/>
          <w:sz w:val="28"/>
          <w:lang w:val="ru-RU"/>
        </w:rPr>
        <w:t xml:space="preserve"> </w:t>
      </w:r>
      <w:r w:rsidRPr="00827A21">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651CA4" w:rsidRPr="00827A21" w:rsidRDefault="00651CA4">
      <w:pPr>
        <w:spacing w:after="0" w:line="264" w:lineRule="auto"/>
        <w:ind w:left="120"/>
        <w:jc w:val="both"/>
        <w:rPr>
          <w:lang w:val="ru-RU"/>
        </w:rPr>
      </w:pPr>
    </w:p>
    <w:p w:rsidR="00651CA4" w:rsidRPr="00827A21" w:rsidRDefault="00827A21">
      <w:pPr>
        <w:spacing w:after="0" w:line="264" w:lineRule="auto"/>
        <w:ind w:left="120"/>
        <w:jc w:val="both"/>
        <w:rPr>
          <w:lang w:val="ru-RU"/>
        </w:rPr>
      </w:pPr>
      <w:r w:rsidRPr="00827A21">
        <w:rPr>
          <w:rFonts w:ascii="Times New Roman" w:hAnsi="Times New Roman"/>
          <w:b/>
          <w:color w:val="000000"/>
          <w:sz w:val="28"/>
          <w:lang w:val="ru-RU"/>
        </w:rPr>
        <w:t>11 КЛАСС</w:t>
      </w:r>
    </w:p>
    <w:p w:rsidR="00651CA4" w:rsidRPr="00827A21" w:rsidRDefault="00651CA4">
      <w:pPr>
        <w:spacing w:after="0" w:line="264" w:lineRule="auto"/>
        <w:ind w:left="120"/>
        <w:jc w:val="both"/>
        <w:rPr>
          <w:lang w:val="ru-RU"/>
        </w:rPr>
      </w:pP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Тема 1. Эволюционная биология.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827A21">
        <w:rPr>
          <w:rFonts w:ascii="Times New Roman" w:hAnsi="Times New Roman"/>
          <w:color w:val="000000"/>
          <w:sz w:val="28"/>
          <w:lang w:val="ru-RU"/>
        </w:rPr>
        <w:t>Биогеографические</w:t>
      </w:r>
      <w:proofErr w:type="gramEnd"/>
      <w:r w:rsidRPr="00827A21">
        <w:rPr>
          <w:rFonts w:ascii="Times New Roman" w:hAnsi="Times New Roman"/>
          <w:color w:val="000000"/>
          <w:sz w:val="28"/>
          <w:lang w:val="ru-RU"/>
        </w:rPr>
        <w:t>: сходство и различие фаун и флор материков и островов.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Синтетическая теория эволюции (СТЭ) и её основные положения.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Микроэволюция. Популяция как единица вида и эволюции.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Естественный отбор – направляющий фактор эволюции. Формы естественного отбора.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Демонстрации: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lastRenderedPageBreak/>
        <w:t>Портреты: К. Линней, Ж. Б. Ламарк, Ч. Дарвин, В. О. Ковалевский, К. М. Бэр, Э. Геккель, Ф. Мюллер, А. Н. Северцов.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Таблицы и схемы: </w:t>
      </w:r>
      <w:proofErr w:type="gramStart"/>
      <w:r w:rsidRPr="00827A21">
        <w:rPr>
          <w:rFonts w:ascii="Times New Roman" w:hAnsi="Times New Roman"/>
          <w:color w:val="000000"/>
          <w:sz w:val="28"/>
          <w:lang w:val="ru-RU"/>
        </w:rPr>
        <w:t>«Развитие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roofErr w:type="gramEnd"/>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Лабораторные и практические работы: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Лабораторная работа № 1. «Сравнение видов по морфологическому критерию».</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Тема 2. Возникновение и развитие жизни на Земле.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827A21">
        <w:rPr>
          <w:rFonts w:ascii="Times New Roman" w:hAnsi="Times New Roman"/>
          <w:color w:val="000000"/>
          <w:sz w:val="28"/>
          <w:lang w:val="ru-RU"/>
        </w:rPr>
        <w:t>из</w:t>
      </w:r>
      <w:proofErr w:type="gramEnd"/>
      <w:r w:rsidRPr="00827A21">
        <w:rPr>
          <w:rFonts w:ascii="Times New Roman" w:hAnsi="Times New Roman"/>
          <w:color w:val="000000"/>
          <w:sz w:val="28"/>
          <w:lang w:val="ru-RU"/>
        </w:rPr>
        <w:t xml:space="preserve">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Развитие жизни на Земле по эрам и периодам. Катархей. Архейская и протерозойская эры. </w:t>
      </w:r>
      <w:proofErr w:type="gramStart"/>
      <w:r w:rsidRPr="00827A21">
        <w:rPr>
          <w:rFonts w:ascii="Times New Roman" w:hAnsi="Times New Roman"/>
          <w:color w:val="000000"/>
          <w:sz w:val="28"/>
          <w:lang w:val="ru-RU"/>
        </w:rPr>
        <w:t>Палеозойская эра и её периоды: кембрийский, ордовикский, силурийский, девонский, каменноугольный, пермский.</w:t>
      </w:r>
      <w:proofErr w:type="gramEnd"/>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Мезозойская эра и её периоды: триасовый, юрский, меловой.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Кайнозойская эра и её периоды: палеогеновый, неогеновый, антропогеновый.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Демонстрации: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Портреты: Ф. Реди, Л. Пастер, А. И. Опарин, С. Миллер, Г. Юри, Ч. Дарвин.</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w:t>
      </w:r>
      <w:proofErr w:type="gramStart"/>
      <w:r w:rsidRPr="00827A21">
        <w:rPr>
          <w:rFonts w:ascii="Times New Roman" w:hAnsi="Times New Roman"/>
          <w:color w:val="000000"/>
          <w:sz w:val="28"/>
          <w:lang w:val="ru-RU"/>
        </w:rPr>
        <w:t>рт стр</w:t>
      </w:r>
      <w:proofErr w:type="gramEnd"/>
      <w:r w:rsidRPr="00827A21">
        <w:rPr>
          <w:rFonts w:ascii="Times New Roman" w:hAnsi="Times New Roman"/>
          <w:color w:val="000000"/>
          <w:sz w:val="28"/>
          <w:lang w:val="ru-RU"/>
        </w:rPr>
        <w:t>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roofErr w:type="gramEnd"/>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Лабораторные и практические работы: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lastRenderedPageBreak/>
        <w:t xml:space="preserve">Экскурсия «Эволюция органического мира на Земле» (в </w:t>
      </w:r>
      <w:proofErr w:type="gramStart"/>
      <w:r w:rsidRPr="00827A21">
        <w:rPr>
          <w:rFonts w:ascii="Times New Roman" w:hAnsi="Times New Roman"/>
          <w:color w:val="000000"/>
          <w:sz w:val="28"/>
          <w:lang w:val="ru-RU"/>
        </w:rPr>
        <w:t>естественно-научный</w:t>
      </w:r>
      <w:proofErr w:type="gramEnd"/>
      <w:r w:rsidRPr="00827A21">
        <w:rPr>
          <w:rFonts w:ascii="Times New Roman" w:hAnsi="Times New Roman"/>
          <w:color w:val="000000"/>
          <w:sz w:val="28"/>
          <w:lang w:val="ru-RU"/>
        </w:rPr>
        <w:t xml:space="preserve"> или краеведческий музей).</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Тема 3. Организмы и окружающая среда.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Экологические факторы. Классификация экологических факторов: </w:t>
      </w:r>
      <w:proofErr w:type="gramStart"/>
      <w:r w:rsidRPr="00827A21">
        <w:rPr>
          <w:rFonts w:ascii="Times New Roman" w:hAnsi="Times New Roman"/>
          <w:color w:val="000000"/>
          <w:sz w:val="28"/>
          <w:lang w:val="ru-RU"/>
        </w:rPr>
        <w:t>абиотические</w:t>
      </w:r>
      <w:proofErr w:type="gramEnd"/>
      <w:r w:rsidRPr="00827A21">
        <w:rPr>
          <w:rFonts w:ascii="Times New Roman" w:hAnsi="Times New Roman"/>
          <w:color w:val="000000"/>
          <w:sz w:val="28"/>
          <w:lang w:val="ru-RU"/>
        </w:rPr>
        <w:t>, биотические и антропогенные. Действие экологических факторов на организмы.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rsidRPr="00827A21">
        <w:rPr>
          <w:rFonts w:ascii="Times New Roman" w:hAnsi="Times New Roman"/>
          <w:color w:val="000000"/>
          <w:sz w:val="28"/>
          <w:lang w:val="ru-RU"/>
        </w:rPr>
        <w:t>ии и её</w:t>
      </w:r>
      <w:proofErr w:type="gramEnd"/>
      <w:r w:rsidRPr="00827A21">
        <w:rPr>
          <w:rFonts w:ascii="Times New Roman" w:hAnsi="Times New Roman"/>
          <w:color w:val="000000"/>
          <w:sz w:val="28"/>
          <w:lang w:val="ru-RU"/>
        </w:rPr>
        <w:t xml:space="preserve"> регуляция.</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 xml:space="preserve">Демонстрации: </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Портреты: А. Гумбольдт, К. Ф. Рулье, Э. Геккель.</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Лабораторные и практические работы: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Лабораторная работа № 4. «Влияние света на рост и развитие черенков колеуса».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Практическая работа № 2. «Подсчёт плотности популяций разных видов растений».</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Тема 4. Сообщества и экологические системы.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r w:rsidRPr="00827A21">
        <w:rPr>
          <w:rFonts w:ascii="Times New Roman" w:hAnsi="Times New Roman"/>
          <w:color w:val="000000"/>
          <w:sz w:val="28"/>
          <w:lang w:val="ru-RU"/>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Демонстрации: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Портреты: А. Дж. Тенсли, В. Н. Сукачёв, В. И. Вернадский.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Таблицы и схемы: </w:t>
      </w:r>
      <w:proofErr w:type="gramStart"/>
      <w:r w:rsidRPr="00827A21">
        <w:rPr>
          <w:rFonts w:ascii="Times New Roman" w:hAnsi="Times New Roman"/>
          <w:color w:val="000000"/>
          <w:sz w:val="28"/>
          <w:lang w:val="ru-RU"/>
        </w:rPr>
        <w:t>«Пищевые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w:t>
      </w:r>
      <w:proofErr w:type="gramEnd"/>
      <w:r w:rsidRPr="00827A21">
        <w:rPr>
          <w:rFonts w:ascii="Times New Roman" w:hAnsi="Times New Roman"/>
          <w:color w:val="000000"/>
          <w:sz w:val="28"/>
          <w:lang w:val="ru-RU"/>
        </w:rPr>
        <w:t xml:space="preserve"> углерода в биосфере», «Круговорот азота в природе».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827A21">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651CA4" w:rsidRPr="00827A21" w:rsidRDefault="00651CA4">
      <w:pPr>
        <w:rPr>
          <w:lang w:val="ru-RU"/>
        </w:rPr>
        <w:sectPr w:rsidR="00651CA4" w:rsidRPr="00827A21">
          <w:pgSz w:w="11906" w:h="16383"/>
          <w:pgMar w:top="1134" w:right="850" w:bottom="1134" w:left="1701" w:header="720" w:footer="720" w:gutter="0"/>
          <w:cols w:space="720"/>
        </w:sectPr>
      </w:pPr>
    </w:p>
    <w:p w:rsidR="00651CA4" w:rsidRPr="00827A21" w:rsidRDefault="00827A21">
      <w:pPr>
        <w:spacing w:after="0" w:line="264" w:lineRule="auto"/>
        <w:ind w:left="120"/>
        <w:jc w:val="both"/>
        <w:rPr>
          <w:lang w:val="ru-RU"/>
        </w:rPr>
      </w:pPr>
      <w:bookmarkStart w:id="5" w:name="block-52873904"/>
      <w:bookmarkEnd w:id="4"/>
      <w:r w:rsidRPr="00827A21">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651CA4" w:rsidRPr="00827A21" w:rsidRDefault="00651CA4">
      <w:pPr>
        <w:spacing w:after="0" w:line="264" w:lineRule="auto"/>
        <w:ind w:left="120"/>
        <w:jc w:val="both"/>
        <w:rPr>
          <w:lang w:val="ru-RU"/>
        </w:rPr>
      </w:pPr>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roofErr w:type="gramEnd"/>
    </w:p>
    <w:p w:rsidR="00651CA4" w:rsidRPr="00827A21" w:rsidRDefault="00651CA4">
      <w:pPr>
        <w:spacing w:after="0" w:line="264" w:lineRule="auto"/>
        <w:ind w:left="120"/>
        <w:jc w:val="both"/>
        <w:rPr>
          <w:lang w:val="ru-RU"/>
        </w:rPr>
      </w:pPr>
    </w:p>
    <w:p w:rsidR="00651CA4" w:rsidRPr="00827A21" w:rsidRDefault="00827A21">
      <w:pPr>
        <w:spacing w:after="0" w:line="264" w:lineRule="auto"/>
        <w:ind w:left="120"/>
        <w:jc w:val="both"/>
        <w:rPr>
          <w:lang w:val="ru-RU"/>
        </w:rPr>
      </w:pPr>
      <w:r w:rsidRPr="00827A21">
        <w:rPr>
          <w:rFonts w:ascii="Times New Roman" w:hAnsi="Times New Roman"/>
          <w:b/>
          <w:color w:val="000000"/>
          <w:sz w:val="28"/>
          <w:lang w:val="ru-RU"/>
        </w:rPr>
        <w:t>ЛИЧНОСТНЫЕ РЕЗУЛЬТАТЫ</w:t>
      </w:r>
    </w:p>
    <w:p w:rsidR="00651CA4" w:rsidRPr="00827A21" w:rsidRDefault="00651CA4">
      <w:pPr>
        <w:spacing w:after="0" w:line="264" w:lineRule="auto"/>
        <w:ind w:left="120"/>
        <w:jc w:val="both"/>
        <w:rPr>
          <w:lang w:val="ru-RU"/>
        </w:rPr>
      </w:pPr>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w:t>
      </w:r>
      <w:proofErr w:type="gramEnd"/>
      <w:r w:rsidRPr="00827A21">
        <w:rPr>
          <w:rFonts w:ascii="Times New Roman" w:hAnsi="Times New Roman"/>
          <w:color w:val="000000"/>
          <w:sz w:val="28"/>
          <w:lang w:val="ru-RU"/>
        </w:rPr>
        <w:t xml:space="preserve"> цели и строить жизненные планы.</w:t>
      </w:r>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827A21">
        <w:rPr>
          <w:rFonts w:ascii="Times New Roman" w:hAnsi="Times New Roman"/>
          <w:color w:val="000000"/>
          <w:sz w:val="28"/>
          <w:lang w:val="ru-RU"/>
        </w:rPr>
        <w:t xml:space="preserve"> многонационального народа Российской Федерации, природе и окружающей среде.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51CA4" w:rsidRPr="00827A21" w:rsidRDefault="00827A21">
      <w:pPr>
        <w:spacing w:after="0" w:line="264" w:lineRule="auto"/>
        <w:ind w:left="120"/>
        <w:jc w:val="both"/>
        <w:rPr>
          <w:lang w:val="ru-RU"/>
        </w:rPr>
      </w:pPr>
      <w:r w:rsidRPr="00827A21">
        <w:rPr>
          <w:rFonts w:ascii="Times New Roman" w:hAnsi="Times New Roman"/>
          <w:b/>
          <w:color w:val="000000"/>
          <w:sz w:val="28"/>
          <w:lang w:val="ru-RU"/>
        </w:rPr>
        <w:t xml:space="preserve"> 1)</w:t>
      </w:r>
      <w:r w:rsidRPr="00827A21">
        <w:rPr>
          <w:rFonts w:ascii="Times New Roman" w:hAnsi="Times New Roman"/>
          <w:color w:val="000000"/>
          <w:sz w:val="28"/>
          <w:lang w:val="ru-RU"/>
        </w:rPr>
        <w:t xml:space="preserve"> </w:t>
      </w:r>
      <w:r w:rsidRPr="00827A21">
        <w:rPr>
          <w:rFonts w:ascii="Times New Roman" w:hAnsi="Times New Roman"/>
          <w:b/>
          <w:color w:val="000000"/>
          <w:sz w:val="28"/>
          <w:lang w:val="ru-RU"/>
        </w:rPr>
        <w:t>гражданского воспитания: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готовность к гуманитарной и волонтёрской деятельности;</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2) патриотического воспитания: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3) духовно-нравственного воспитания: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осознание духовных ценностей российского народа;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сформированность нравственного сознания, этического поведения;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осознание личного вклада в построение устойчивого будущего;</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4) эстетического воспитания: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lastRenderedPageBreak/>
        <w:t>понимание эмоционального воздействия живой природы и её ценности;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6) трудового воспитания: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готовность к труду, осознание ценности мастерства, трудолюбие;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7) экологического воспитания: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осознание глобального характера экологических проблем и путей их решения;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8) ценности научного познания: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заинтересованность в получении биологических знаний в целях повышения общей культуры, </w:t>
      </w:r>
      <w:proofErr w:type="gramStart"/>
      <w:r w:rsidRPr="00827A21">
        <w:rPr>
          <w:rFonts w:ascii="Times New Roman" w:hAnsi="Times New Roman"/>
          <w:color w:val="000000"/>
          <w:sz w:val="28"/>
          <w:lang w:val="ru-RU"/>
        </w:rPr>
        <w:t>естественно-научной</w:t>
      </w:r>
      <w:proofErr w:type="gramEnd"/>
      <w:r w:rsidRPr="00827A21">
        <w:rPr>
          <w:rFonts w:ascii="Times New Roman" w:hAnsi="Times New Roman"/>
          <w:color w:val="000000"/>
          <w:sz w:val="28"/>
          <w:lang w:val="ru-RU"/>
        </w:rPr>
        <w:t xml:space="preserve"> грамотности, как составной части функциональной грамотности обучающихся, формируемой при изучении биологии;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651CA4" w:rsidRPr="00827A21" w:rsidRDefault="00651CA4">
      <w:pPr>
        <w:spacing w:after="0"/>
        <w:ind w:left="120"/>
        <w:rPr>
          <w:lang w:val="ru-RU"/>
        </w:rPr>
      </w:pPr>
    </w:p>
    <w:p w:rsidR="00651CA4" w:rsidRPr="00827A21" w:rsidRDefault="00827A21">
      <w:pPr>
        <w:spacing w:after="0"/>
        <w:ind w:left="120"/>
        <w:rPr>
          <w:lang w:val="ru-RU"/>
        </w:rPr>
      </w:pPr>
      <w:r w:rsidRPr="00827A21">
        <w:rPr>
          <w:rFonts w:ascii="Times New Roman" w:hAnsi="Times New Roman"/>
          <w:b/>
          <w:color w:val="000000"/>
          <w:sz w:val="28"/>
          <w:lang w:val="ru-RU"/>
        </w:rPr>
        <w:t>МЕТАПРЕДМЕТНЫЕ РЕЗУЛЬТАТЫ</w:t>
      </w:r>
    </w:p>
    <w:p w:rsidR="00651CA4" w:rsidRPr="00827A21" w:rsidRDefault="00651CA4">
      <w:pPr>
        <w:spacing w:after="0"/>
        <w:ind w:left="120"/>
        <w:rPr>
          <w:lang w:val="ru-RU"/>
        </w:rPr>
      </w:pPr>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w:t>
      </w:r>
      <w:proofErr w:type="gramEnd"/>
      <w:r w:rsidRPr="00827A21">
        <w:rPr>
          <w:rFonts w:ascii="Times New Roman" w:hAnsi="Times New Roman"/>
          <w:color w:val="000000"/>
          <w:sz w:val="28"/>
          <w:lang w:val="ru-RU"/>
        </w:rPr>
        <w:t xml:space="preserve"> </w:t>
      </w:r>
      <w:proofErr w:type="gramStart"/>
      <w:r w:rsidRPr="00827A21">
        <w:rPr>
          <w:rFonts w:ascii="Times New Roman" w:hAnsi="Times New Roman"/>
          <w:color w:val="000000"/>
          <w:sz w:val="28"/>
          <w:lang w:val="ru-RU"/>
        </w:rPr>
        <w:t>обучающихся</w:t>
      </w:r>
      <w:proofErr w:type="gramEnd"/>
      <w:r w:rsidRPr="00827A21">
        <w:rPr>
          <w:rFonts w:ascii="Times New Roman" w:hAnsi="Times New Roman"/>
          <w:color w:val="000000"/>
          <w:sz w:val="28"/>
          <w:lang w:val="ru-RU"/>
        </w:rPr>
        <w:t>,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Овладение универсальными учебными познавательными действиями:</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1)</w:t>
      </w:r>
      <w:r w:rsidRPr="00827A21">
        <w:rPr>
          <w:rFonts w:ascii="Times New Roman" w:hAnsi="Times New Roman"/>
          <w:color w:val="000000"/>
          <w:sz w:val="28"/>
          <w:lang w:val="ru-RU"/>
        </w:rPr>
        <w:t xml:space="preserve"> </w:t>
      </w:r>
      <w:r w:rsidRPr="00827A21">
        <w:rPr>
          <w:rFonts w:ascii="Times New Roman" w:hAnsi="Times New Roman"/>
          <w:b/>
          <w:color w:val="000000"/>
          <w:sz w:val="28"/>
          <w:lang w:val="ru-RU"/>
        </w:rPr>
        <w:t>базовые логические действия: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строить </w:t>
      </w:r>
      <w:proofErr w:type="gramStart"/>
      <w:r w:rsidRPr="00827A21">
        <w:rPr>
          <w:rFonts w:ascii="Times New Roman" w:hAnsi="Times New Roman"/>
          <w:color w:val="000000"/>
          <w:sz w:val="28"/>
          <w:lang w:val="ru-RU"/>
        </w:rPr>
        <w:t>логические рассуждения</w:t>
      </w:r>
      <w:proofErr w:type="gramEnd"/>
      <w:r w:rsidRPr="00827A21">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827A21">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развивать креативное мышление при решении жизненных проблем.</w:t>
      </w:r>
    </w:p>
    <w:p w:rsidR="00651CA4" w:rsidRPr="00827A21" w:rsidRDefault="00827A21">
      <w:pPr>
        <w:spacing w:after="0" w:line="264" w:lineRule="auto"/>
        <w:ind w:left="120"/>
        <w:jc w:val="both"/>
        <w:rPr>
          <w:lang w:val="ru-RU"/>
        </w:rPr>
      </w:pPr>
      <w:r w:rsidRPr="00827A21">
        <w:rPr>
          <w:rFonts w:ascii="Times New Roman" w:hAnsi="Times New Roman"/>
          <w:b/>
          <w:color w:val="000000"/>
          <w:sz w:val="28"/>
          <w:lang w:val="ru-RU"/>
        </w:rPr>
        <w:t xml:space="preserve"> 2)</w:t>
      </w:r>
      <w:r w:rsidRPr="00827A21">
        <w:rPr>
          <w:rFonts w:ascii="Times New Roman" w:hAnsi="Times New Roman"/>
          <w:color w:val="000000"/>
          <w:sz w:val="28"/>
          <w:lang w:val="ru-RU"/>
        </w:rPr>
        <w:t xml:space="preserve"> </w:t>
      </w:r>
      <w:r w:rsidRPr="00827A21">
        <w:rPr>
          <w:rFonts w:ascii="Times New Roman" w:hAnsi="Times New Roman"/>
          <w:b/>
          <w:color w:val="000000"/>
          <w:sz w:val="28"/>
          <w:lang w:val="ru-RU"/>
        </w:rPr>
        <w:t>базовые исследовательские действия: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давать оценку новым ситуациям, оценивать приобретённый опыт;</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уметь интегрировать знания из разных предметных областей;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3) работа с информацией: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827A21">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827A21">
        <w:rPr>
          <w:rFonts w:ascii="Times New Roman" w:hAnsi="Times New Roman"/>
          <w:color w:val="000000"/>
          <w:sz w:val="28"/>
          <w:lang w:val="ru-RU"/>
        </w:rPr>
        <w:t>другое</w:t>
      </w:r>
      <w:proofErr w:type="gramEnd"/>
      <w:r w:rsidRPr="00827A21">
        <w:rPr>
          <w:rFonts w:ascii="Times New Roman" w:hAnsi="Times New Roman"/>
          <w:color w:val="000000"/>
          <w:sz w:val="28"/>
          <w:lang w:val="ru-RU"/>
        </w:rPr>
        <w:t>);</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Овладение универсальными коммуникативными действиями:</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1)</w:t>
      </w:r>
      <w:r w:rsidRPr="00827A21">
        <w:rPr>
          <w:rFonts w:ascii="Times New Roman" w:hAnsi="Times New Roman"/>
          <w:color w:val="000000"/>
          <w:sz w:val="28"/>
          <w:lang w:val="ru-RU"/>
        </w:rPr>
        <w:t xml:space="preserve"> </w:t>
      </w:r>
      <w:r w:rsidRPr="00827A21">
        <w:rPr>
          <w:rFonts w:ascii="Times New Roman" w:hAnsi="Times New Roman"/>
          <w:b/>
          <w:color w:val="000000"/>
          <w:sz w:val="28"/>
          <w:lang w:val="ru-RU"/>
        </w:rPr>
        <w:t>общение: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2)</w:t>
      </w:r>
      <w:r w:rsidRPr="00827A21">
        <w:rPr>
          <w:rFonts w:ascii="Times New Roman" w:hAnsi="Times New Roman"/>
          <w:color w:val="000000"/>
          <w:sz w:val="28"/>
          <w:lang w:val="ru-RU"/>
        </w:rPr>
        <w:t xml:space="preserve"> </w:t>
      </w:r>
      <w:r w:rsidRPr="00827A21">
        <w:rPr>
          <w:rFonts w:ascii="Times New Roman" w:hAnsi="Times New Roman"/>
          <w:b/>
          <w:color w:val="000000"/>
          <w:sz w:val="28"/>
          <w:lang w:val="ru-RU"/>
        </w:rPr>
        <w:t>совместная деятельность:</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Овладение универсальными регулятивными действиями:</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1)</w:t>
      </w:r>
      <w:r w:rsidRPr="00827A21">
        <w:rPr>
          <w:rFonts w:ascii="Times New Roman" w:hAnsi="Times New Roman"/>
          <w:color w:val="000000"/>
          <w:sz w:val="28"/>
          <w:lang w:val="ru-RU"/>
        </w:rPr>
        <w:t xml:space="preserve"> </w:t>
      </w:r>
      <w:r w:rsidRPr="00827A21">
        <w:rPr>
          <w:rFonts w:ascii="Times New Roman" w:hAnsi="Times New Roman"/>
          <w:b/>
          <w:color w:val="000000"/>
          <w:sz w:val="28"/>
          <w:lang w:val="ru-RU"/>
        </w:rPr>
        <w:t>самоорганизация: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давать оценку новым ситуациям;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расширять рамки учебного предмета на основе личных предпочтений;</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делать осознанный выбор, аргументировать его, брать ответственность за решение;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оценивать приобретённый опыт;</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2)</w:t>
      </w:r>
      <w:r w:rsidRPr="00827A21">
        <w:rPr>
          <w:rFonts w:ascii="Times New Roman" w:hAnsi="Times New Roman"/>
          <w:color w:val="000000"/>
          <w:sz w:val="28"/>
          <w:lang w:val="ru-RU"/>
        </w:rPr>
        <w:t xml:space="preserve"> </w:t>
      </w:r>
      <w:r w:rsidRPr="00827A21">
        <w:rPr>
          <w:rFonts w:ascii="Times New Roman" w:hAnsi="Times New Roman"/>
          <w:b/>
          <w:color w:val="000000"/>
          <w:sz w:val="28"/>
          <w:lang w:val="ru-RU"/>
        </w:rPr>
        <w:t>самоконтроль:</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уметь оценивать риски и своевременно принимать решения по их снижению;</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651CA4" w:rsidRPr="00827A21" w:rsidRDefault="00827A21">
      <w:pPr>
        <w:spacing w:after="0" w:line="264" w:lineRule="auto"/>
        <w:ind w:firstLine="600"/>
        <w:jc w:val="both"/>
        <w:rPr>
          <w:lang w:val="ru-RU"/>
        </w:rPr>
      </w:pPr>
      <w:r w:rsidRPr="00827A21">
        <w:rPr>
          <w:rFonts w:ascii="Times New Roman" w:hAnsi="Times New Roman"/>
          <w:b/>
          <w:color w:val="000000"/>
          <w:sz w:val="28"/>
          <w:lang w:val="ru-RU"/>
        </w:rPr>
        <w:t>3)</w:t>
      </w:r>
      <w:r w:rsidRPr="00827A21">
        <w:rPr>
          <w:rFonts w:ascii="Times New Roman" w:hAnsi="Times New Roman"/>
          <w:color w:val="000000"/>
          <w:sz w:val="28"/>
          <w:lang w:val="ru-RU"/>
        </w:rPr>
        <w:t xml:space="preserve"> </w:t>
      </w:r>
      <w:r w:rsidRPr="00827A21">
        <w:rPr>
          <w:rFonts w:ascii="Times New Roman" w:hAnsi="Times New Roman"/>
          <w:b/>
          <w:color w:val="000000"/>
          <w:sz w:val="28"/>
          <w:lang w:val="ru-RU"/>
        </w:rPr>
        <w:t>принятие себя и других:</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принимать себя, понимая свои недостатки и достоинства;</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принимать мотивы и аргументы других при анализе результатов деятельности;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признавать своё право и право других на ошибки;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развивать способность понимать мир с позиции другого человека.</w:t>
      </w:r>
    </w:p>
    <w:p w:rsidR="00651CA4" w:rsidRPr="00827A21" w:rsidRDefault="00651CA4">
      <w:pPr>
        <w:spacing w:after="0"/>
        <w:ind w:left="120"/>
        <w:rPr>
          <w:lang w:val="ru-RU"/>
        </w:rPr>
      </w:pPr>
    </w:p>
    <w:p w:rsidR="00651CA4" w:rsidRPr="00827A21" w:rsidRDefault="00827A21">
      <w:pPr>
        <w:spacing w:after="0"/>
        <w:ind w:left="120"/>
        <w:rPr>
          <w:lang w:val="ru-RU"/>
        </w:rPr>
      </w:pPr>
      <w:bookmarkStart w:id="6" w:name="_Toc138318760"/>
      <w:bookmarkStart w:id="7" w:name="_Toc134720971"/>
      <w:bookmarkEnd w:id="6"/>
      <w:bookmarkEnd w:id="7"/>
      <w:r w:rsidRPr="00827A21">
        <w:rPr>
          <w:rFonts w:ascii="Times New Roman" w:hAnsi="Times New Roman"/>
          <w:b/>
          <w:color w:val="000000"/>
          <w:sz w:val="28"/>
          <w:lang w:val="ru-RU"/>
        </w:rPr>
        <w:t>ПРЕДМЕТНЫЕ РЕЗУЛЬТАТЫ</w:t>
      </w:r>
    </w:p>
    <w:p w:rsidR="00651CA4" w:rsidRPr="00827A21" w:rsidRDefault="00651CA4">
      <w:pPr>
        <w:spacing w:after="0"/>
        <w:ind w:left="120"/>
        <w:rPr>
          <w:lang w:val="ru-RU"/>
        </w:rPr>
      </w:pP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Предметные результаты освоения учебного предмета «Биология» </w:t>
      </w:r>
      <w:r w:rsidRPr="00827A21">
        <w:rPr>
          <w:rFonts w:ascii="Times New Roman" w:hAnsi="Times New Roman"/>
          <w:b/>
          <w:i/>
          <w:color w:val="000000"/>
          <w:sz w:val="28"/>
          <w:lang w:val="ru-RU"/>
        </w:rPr>
        <w:t>в 10 классе</w:t>
      </w:r>
      <w:r w:rsidRPr="00827A21">
        <w:rPr>
          <w:rFonts w:ascii="Times New Roman" w:hAnsi="Times New Roman"/>
          <w:color w:val="000000"/>
          <w:sz w:val="28"/>
          <w:lang w:val="ru-RU"/>
        </w:rPr>
        <w:t xml:space="preserve"> должны отражать:</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827A21">
        <w:rPr>
          <w:rFonts w:ascii="Times New Roman" w:hAnsi="Times New Roman"/>
          <w:color w:val="000000"/>
          <w:sz w:val="28"/>
          <w:lang w:val="ru-RU"/>
        </w:rPr>
        <w:t>естественно-научной</w:t>
      </w:r>
      <w:proofErr w:type="gramEnd"/>
      <w:r w:rsidRPr="00827A21">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roofErr w:type="gramEnd"/>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827A21">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roofErr w:type="gramEnd"/>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решать элементарные генетические задачи на мон</w:t>
      </w:r>
      <w:proofErr w:type="gramStart"/>
      <w:r w:rsidRPr="00827A21">
        <w:rPr>
          <w:rFonts w:ascii="Times New Roman" w:hAnsi="Times New Roman"/>
          <w:color w:val="000000"/>
          <w:sz w:val="28"/>
          <w:lang w:val="ru-RU"/>
        </w:rPr>
        <w:t>о-</w:t>
      </w:r>
      <w:proofErr w:type="gramEnd"/>
      <w:r w:rsidRPr="00827A21">
        <w:rPr>
          <w:rFonts w:ascii="Times New Roman" w:hAnsi="Times New Roman"/>
          <w:color w:val="000000"/>
          <w:sz w:val="28"/>
          <w:lang w:val="ru-RU"/>
        </w:rPr>
        <w:t xml:space="preserve">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Предметные результаты освоения учебного предмета «Биология» </w:t>
      </w:r>
      <w:r w:rsidRPr="00827A21">
        <w:rPr>
          <w:rFonts w:ascii="Times New Roman" w:hAnsi="Times New Roman"/>
          <w:b/>
          <w:i/>
          <w:color w:val="000000"/>
          <w:sz w:val="28"/>
          <w:lang w:val="ru-RU"/>
        </w:rPr>
        <w:t>в 11 классе</w:t>
      </w:r>
      <w:r w:rsidRPr="00827A21">
        <w:rPr>
          <w:rFonts w:ascii="Times New Roman" w:hAnsi="Times New Roman"/>
          <w:color w:val="000000"/>
          <w:sz w:val="28"/>
          <w:lang w:val="ru-RU"/>
        </w:rPr>
        <w:t xml:space="preserve"> должны отражать:</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827A21">
        <w:rPr>
          <w:rFonts w:ascii="Times New Roman" w:hAnsi="Times New Roman"/>
          <w:color w:val="000000"/>
          <w:sz w:val="28"/>
          <w:lang w:val="ru-RU"/>
        </w:rPr>
        <w:t>естественно-научной</w:t>
      </w:r>
      <w:proofErr w:type="gramEnd"/>
      <w:r w:rsidRPr="00827A21">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51CA4" w:rsidRPr="00827A21" w:rsidRDefault="00827A21">
      <w:pPr>
        <w:spacing w:after="0" w:line="264" w:lineRule="auto"/>
        <w:ind w:firstLine="600"/>
        <w:jc w:val="both"/>
        <w:rPr>
          <w:lang w:val="ru-RU"/>
        </w:rPr>
      </w:pPr>
      <w:proofErr w:type="gramStart"/>
      <w:r w:rsidRPr="00827A21">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827A21">
        <w:rPr>
          <w:rFonts w:ascii="Times New Roman" w:hAnsi="Times New Roman"/>
          <w:color w:val="000000"/>
          <w:sz w:val="28"/>
          <w:lang w:val="ru-RU"/>
        </w:rPr>
        <w:lastRenderedPageBreak/>
        <w:t>экосистема, продуценты, консументы, редуценты, цепи питания, экологическая пирамида, биогеоценоз, биосфера;</w:t>
      </w:r>
      <w:proofErr w:type="gramEnd"/>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651CA4" w:rsidRPr="00827A21" w:rsidRDefault="00827A21">
      <w:pPr>
        <w:spacing w:after="0" w:line="264" w:lineRule="auto"/>
        <w:ind w:firstLine="600"/>
        <w:jc w:val="both"/>
        <w:rPr>
          <w:lang w:val="ru-RU"/>
        </w:rPr>
      </w:pPr>
      <w:r w:rsidRPr="00827A21">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51CA4" w:rsidRPr="00827A21" w:rsidRDefault="00651CA4">
      <w:pPr>
        <w:rPr>
          <w:lang w:val="ru-RU"/>
        </w:rPr>
        <w:sectPr w:rsidR="00651CA4" w:rsidRPr="00827A21">
          <w:pgSz w:w="11906" w:h="16383"/>
          <w:pgMar w:top="1134" w:right="850" w:bottom="1134" w:left="1701" w:header="720" w:footer="720" w:gutter="0"/>
          <w:cols w:space="720"/>
        </w:sectPr>
      </w:pPr>
    </w:p>
    <w:p w:rsidR="00651CA4" w:rsidRDefault="00827A21">
      <w:pPr>
        <w:spacing w:after="0"/>
        <w:ind w:left="120"/>
      </w:pPr>
      <w:bookmarkStart w:id="8" w:name="block-52873899"/>
      <w:bookmarkEnd w:id="5"/>
      <w:r w:rsidRPr="00827A2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51CA4" w:rsidRDefault="00827A2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651CA4">
        <w:trPr>
          <w:trHeight w:val="144"/>
          <w:tblCellSpacing w:w="20" w:type="nil"/>
        </w:trPr>
        <w:tc>
          <w:tcPr>
            <w:tcW w:w="456" w:type="dxa"/>
            <w:vMerge w:val="restart"/>
            <w:tcMar>
              <w:top w:w="50" w:type="dxa"/>
              <w:left w:w="100" w:type="dxa"/>
            </w:tcMar>
            <w:vAlign w:val="center"/>
          </w:tcPr>
          <w:p w:rsidR="00651CA4" w:rsidRDefault="00827A21">
            <w:pPr>
              <w:spacing w:after="0"/>
              <w:ind w:left="135"/>
            </w:pPr>
            <w:r>
              <w:rPr>
                <w:rFonts w:ascii="Times New Roman" w:hAnsi="Times New Roman"/>
                <w:b/>
                <w:color w:val="000000"/>
                <w:sz w:val="24"/>
              </w:rPr>
              <w:t xml:space="preserve">№ п/п </w:t>
            </w:r>
          </w:p>
          <w:p w:rsidR="00651CA4" w:rsidRDefault="00651CA4">
            <w:pPr>
              <w:spacing w:after="0"/>
              <w:ind w:left="135"/>
            </w:pPr>
          </w:p>
        </w:tc>
        <w:tc>
          <w:tcPr>
            <w:tcW w:w="3168" w:type="dxa"/>
            <w:vMerge w:val="restart"/>
            <w:tcMar>
              <w:top w:w="50" w:type="dxa"/>
              <w:left w:w="100" w:type="dxa"/>
            </w:tcMar>
            <w:vAlign w:val="center"/>
          </w:tcPr>
          <w:p w:rsidR="00651CA4" w:rsidRDefault="00827A21">
            <w:pPr>
              <w:spacing w:after="0"/>
              <w:ind w:left="135"/>
            </w:pPr>
            <w:r>
              <w:rPr>
                <w:rFonts w:ascii="Times New Roman" w:hAnsi="Times New Roman"/>
                <w:b/>
                <w:color w:val="000000"/>
                <w:sz w:val="24"/>
              </w:rPr>
              <w:t xml:space="preserve">Наименование разделов и тем программы </w:t>
            </w:r>
          </w:p>
          <w:p w:rsidR="00651CA4" w:rsidRDefault="00651CA4">
            <w:pPr>
              <w:spacing w:after="0"/>
              <w:ind w:left="135"/>
            </w:pPr>
          </w:p>
        </w:tc>
        <w:tc>
          <w:tcPr>
            <w:tcW w:w="0" w:type="auto"/>
            <w:gridSpan w:val="3"/>
            <w:tcMar>
              <w:top w:w="50" w:type="dxa"/>
              <w:left w:w="100" w:type="dxa"/>
            </w:tcMar>
            <w:vAlign w:val="center"/>
          </w:tcPr>
          <w:p w:rsidR="00651CA4" w:rsidRDefault="00827A21">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51CA4" w:rsidRDefault="00827A21">
            <w:pPr>
              <w:spacing w:after="0"/>
              <w:ind w:left="135"/>
            </w:pPr>
            <w:r>
              <w:rPr>
                <w:rFonts w:ascii="Times New Roman" w:hAnsi="Times New Roman"/>
                <w:b/>
                <w:color w:val="000000"/>
                <w:sz w:val="24"/>
              </w:rPr>
              <w:t xml:space="preserve">Электронные (цифровые) образовательные ресурсы </w:t>
            </w:r>
          </w:p>
          <w:p w:rsidR="00651CA4" w:rsidRDefault="00651CA4">
            <w:pPr>
              <w:spacing w:after="0"/>
              <w:ind w:left="135"/>
            </w:pPr>
          </w:p>
        </w:tc>
      </w:tr>
      <w:tr w:rsidR="00651CA4">
        <w:trPr>
          <w:trHeight w:val="144"/>
          <w:tblCellSpacing w:w="20" w:type="nil"/>
        </w:trPr>
        <w:tc>
          <w:tcPr>
            <w:tcW w:w="0" w:type="auto"/>
            <w:vMerge/>
            <w:tcBorders>
              <w:top w:val="nil"/>
            </w:tcBorders>
            <w:tcMar>
              <w:top w:w="50" w:type="dxa"/>
              <w:left w:w="100" w:type="dxa"/>
            </w:tcMar>
          </w:tcPr>
          <w:p w:rsidR="00651CA4" w:rsidRDefault="00651CA4"/>
        </w:tc>
        <w:tc>
          <w:tcPr>
            <w:tcW w:w="0" w:type="auto"/>
            <w:vMerge/>
            <w:tcBorders>
              <w:top w:val="nil"/>
            </w:tcBorders>
            <w:tcMar>
              <w:top w:w="50" w:type="dxa"/>
              <w:left w:w="100" w:type="dxa"/>
            </w:tcMar>
          </w:tcPr>
          <w:p w:rsidR="00651CA4" w:rsidRDefault="00651CA4"/>
        </w:tc>
        <w:tc>
          <w:tcPr>
            <w:tcW w:w="966" w:type="dxa"/>
            <w:tcMar>
              <w:top w:w="50" w:type="dxa"/>
              <w:left w:w="100" w:type="dxa"/>
            </w:tcMar>
            <w:vAlign w:val="center"/>
          </w:tcPr>
          <w:p w:rsidR="00651CA4" w:rsidRDefault="00827A21">
            <w:pPr>
              <w:spacing w:after="0"/>
              <w:ind w:left="135"/>
            </w:pPr>
            <w:r>
              <w:rPr>
                <w:rFonts w:ascii="Times New Roman" w:hAnsi="Times New Roman"/>
                <w:b/>
                <w:color w:val="000000"/>
                <w:sz w:val="24"/>
              </w:rPr>
              <w:t xml:space="preserve">Всего </w:t>
            </w:r>
          </w:p>
          <w:p w:rsidR="00651CA4" w:rsidRDefault="00651CA4">
            <w:pPr>
              <w:spacing w:after="0"/>
              <w:ind w:left="135"/>
            </w:pPr>
          </w:p>
        </w:tc>
        <w:tc>
          <w:tcPr>
            <w:tcW w:w="1687" w:type="dxa"/>
            <w:tcMar>
              <w:top w:w="50" w:type="dxa"/>
              <w:left w:w="100" w:type="dxa"/>
            </w:tcMar>
            <w:vAlign w:val="center"/>
          </w:tcPr>
          <w:p w:rsidR="00651CA4" w:rsidRDefault="00827A21">
            <w:pPr>
              <w:spacing w:after="0"/>
              <w:ind w:left="135"/>
            </w:pPr>
            <w:r>
              <w:rPr>
                <w:rFonts w:ascii="Times New Roman" w:hAnsi="Times New Roman"/>
                <w:b/>
                <w:color w:val="000000"/>
                <w:sz w:val="24"/>
              </w:rPr>
              <w:t xml:space="preserve">Контрольные работы </w:t>
            </w:r>
          </w:p>
          <w:p w:rsidR="00651CA4" w:rsidRDefault="00651CA4">
            <w:pPr>
              <w:spacing w:after="0"/>
              <w:ind w:left="135"/>
            </w:pPr>
          </w:p>
        </w:tc>
        <w:tc>
          <w:tcPr>
            <w:tcW w:w="1774" w:type="dxa"/>
            <w:tcMar>
              <w:top w:w="50" w:type="dxa"/>
              <w:left w:w="100" w:type="dxa"/>
            </w:tcMar>
            <w:vAlign w:val="center"/>
          </w:tcPr>
          <w:p w:rsidR="00651CA4" w:rsidRDefault="00827A21">
            <w:pPr>
              <w:spacing w:after="0"/>
              <w:ind w:left="135"/>
            </w:pPr>
            <w:r>
              <w:rPr>
                <w:rFonts w:ascii="Times New Roman" w:hAnsi="Times New Roman"/>
                <w:b/>
                <w:color w:val="000000"/>
                <w:sz w:val="24"/>
              </w:rPr>
              <w:t xml:space="preserve">Практические работы </w:t>
            </w:r>
          </w:p>
          <w:p w:rsidR="00651CA4" w:rsidRDefault="00651CA4">
            <w:pPr>
              <w:spacing w:after="0"/>
              <w:ind w:left="135"/>
            </w:pPr>
          </w:p>
        </w:tc>
        <w:tc>
          <w:tcPr>
            <w:tcW w:w="0" w:type="auto"/>
            <w:vMerge/>
            <w:tcBorders>
              <w:top w:val="nil"/>
            </w:tcBorders>
            <w:tcMar>
              <w:top w:w="50" w:type="dxa"/>
              <w:left w:w="100" w:type="dxa"/>
            </w:tcMar>
          </w:tcPr>
          <w:p w:rsidR="00651CA4" w:rsidRDefault="00651CA4"/>
        </w:tc>
      </w:tr>
      <w:tr w:rsidR="00651CA4" w:rsidRPr="00EA4559">
        <w:trPr>
          <w:trHeight w:val="144"/>
          <w:tblCellSpacing w:w="20" w:type="nil"/>
        </w:trPr>
        <w:tc>
          <w:tcPr>
            <w:tcW w:w="456" w:type="dxa"/>
            <w:tcMar>
              <w:top w:w="50" w:type="dxa"/>
              <w:left w:w="100" w:type="dxa"/>
            </w:tcMar>
            <w:vAlign w:val="center"/>
          </w:tcPr>
          <w:p w:rsidR="00651CA4" w:rsidRDefault="00827A21">
            <w:pPr>
              <w:spacing w:after="0"/>
            </w:pPr>
            <w:r>
              <w:rPr>
                <w:rFonts w:ascii="Times New Roman" w:hAnsi="Times New Roman"/>
                <w:color w:val="000000"/>
                <w:sz w:val="24"/>
              </w:rPr>
              <w:t>1</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51CA4" w:rsidRDefault="00651CA4">
            <w:pPr>
              <w:spacing w:after="0"/>
              <w:ind w:left="135"/>
              <w:jc w:val="center"/>
            </w:pPr>
          </w:p>
        </w:tc>
        <w:tc>
          <w:tcPr>
            <w:tcW w:w="1774"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41</w:t>
              </w:r>
              <w:r>
                <w:rPr>
                  <w:rFonts w:ascii="Times New Roman" w:hAnsi="Times New Roman"/>
                  <w:color w:val="0000FF"/>
                  <w:u w:val="single"/>
                </w:rPr>
                <w:t>c</w:t>
              </w:r>
              <w:r w:rsidRPr="00827A21">
                <w:rPr>
                  <w:rFonts w:ascii="Times New Roman" w:hAnsi="Times New Roman"/>
                  <w:color w:val="0000FF"/>
                  <w:u w:val="single"/>
                  <w:lang w:val="ru-RU"/>
                </w:rPr>
                <w:t>292</w:t>
              </w:r>
            </w:hyperlink>
          </w:p>
        </w:tc>
      </w:tr>
      <w:tr w:rsidR="00651CA4" w:rsidRPr="00EA4559">
        <w:trPr>
          <w:trHeight w:val="144"/>
          <w:tblCellSpacing w:w="20" w:type="nil"/>
        </w:trPr>
        <w:tc>
          <w:tcPr>
            <w:tcW w:w="456" w:type="dxa"/>
            <w:tcMar>
              <w:top w:w="50" w:type="dxa"/>
              <w:left w:w="100" w:type="dxa"/>
            </w:tcMar>
            <w:vAlign w:val="center"/>
          </w:tcPr>
          <w:p w:rsidR="00651CA4" w:rsidRDefault="00827A21">
            <w:pPr>
              <w:spacing w:after="0"/>
            </w:pPr>
            <w:r>
              <w:rPr>
                <w:rFonts w:ascii="Times New Roman" w:hAnsi="Times New Roman"/>
                <w:color w:val="000000"/>
                <w:sz w:val="24"/>
              </w:rPr>
              <w:t>2</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651CA4" w:rsidRDefault="00651CA4">
            <w:pPr>
              <w:spacing w:after="0"/>
              <w:ind w:left="135"/>
              <w:jc w:val="center"/>
            </w:pPr>
          </w:p>
        </w:tc>
        <w:tc>
          <w:tcPr>
            <w:tcW w:w="1774" w:type="dxa"/>
            <w:tcMar>
              <w:top w:w="50" w:type="dxa"/>
              <w:left w:w="100" w:type="dxa"/>
            </w:tcMar>
            <w:vAlign w:val="center"/>
          </w:tcPr>
          <w:p w:rsidR="00651CA4" w:rsidRDefault="00651CA4">
            <w:pPr>
              <w:spacing w:after="0"/>
              <w:ind w:left="135"/>
              <w:jc w:val="center"/>
            </w:pPr>
          </w:p>
        </w:tc>
        <w:tc>
          <w:tcPr>
            <w:tcW w:w="2615"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41</w:t>
              </w:r>
              <w:r>
                <w:rPr>
                  <w:rFonts w:ascii="Times New Roman" w:hAnsi="Times New Roman"/>
                  <w:color w:val="0000FF"/>
                  <w:u w:val="single"/>
                </w:rPr>
                <w:t>c</w:t>
              </w:r>
              <w:r w:rsidRPr="00827A21">
                <w:rPr>
                  <w:rFonts w:ascii="Times New Roman" w:hAnsi="Times New Roman"/>
                  <w:color w:val="0000FF"/>
                  <w:u w:val="single"/>
                  <w:lang w:val="ru-RU"/>
                </w:rPr>
                <w:t>292</w:t>
              </w:r>
            </w:hyperlink>
          </w:p>
        </w:tc>
      </w:tr>
      <w:tr w:rsidR="00651CA4" w:rsidRPr="00EA4559">
        <w:trPr>
          <w:trHeight w:val="144"/>
          <w:tblCellSpacing w:w="20" w:type="nil"/>
        </w:trPr>
        <w:tc>
          <w:tcPr>
            <w:tcW w:w="456" w:type="dxa"/>
            <w:tcMar>
              <w:top w:w="50" w:type="dxa"/>
              <w:left w:w="100" w:type="dxa"/>
            </w:tcMar>
            <w:vAlign w:val="center"/>
          </w:tcPr>
          <w:p w:rsidR="00651CA4" w:rsidRDefault="00827A21">
            <w:pPr>
              <w:spacing w:after="0"/>
            </w:pPr>
            <w:r>
              <w:rPr>
                <w:rFonts w:ascii="Times New Roman" w:hAnsi="Times New Roman"/>
                <w:color w:val="000000"/>
                <w:sz w:val="24"/>
              </w:rPr>
              <w:t>3</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651CA4" w:rsidRDefault="00651CA4">
            <w:pPr>
              <w:spacing w:after="0"/>
              <w:ind w:left="135"/>
              <w:jc w:val="center"/>
            </w:pPr>
          </w:p>
        </w:tc>
        <w:tc>
          <w:tcPr>
            <w:tcW w:w="1774"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41</w:t>
              </w:r>
              <w:r>
                <w:rPr>
                  <w:rFonts w:ascii="Times New Roman" w:hAnsi="Times New Roman"/>
                  <w:color w:val="0000FF"/>
                  <w:u w:val="single"/>
                </w:rPr>
                <w:t>c</w:t>
              </w:r>
              <w:r w:rsidRPr="00827A21">
                <w:rPr>
                  <w:rFonts w:ascii="Times New Roman" w:hAnsi="Times New Roman"/>
                  <w:color w:val="0000FF"/>
                  <w:u w:val="single"/>
                  <w:lang w:val="ru-RU"/>
                </w:rPr>
                <w:t>292</w:t>
              </w:r>
            </w:hyperlink>
          </w:p>
        </w:tc>
      </w:tr>
      <w:tr w:rsidR="00651CA4" w:rsidRPr="00EA4559">
        <w:trPr>
          <w:trHeight w:val="144"/>
          <w:tblCellSpacing w:w="20" w:type="nil"/>
        </w:trPr>
        <w:tc>
          <w:tcPr>
            <w:tcW w:w="456" w:type="dxa"/>
            <w:tcMar>
              <w:top w:w="50" w:type="dxa"/>
              <w:left w:w="100" w:type="dxa"/>
            </w:tcMar>
            <w:vAlign w:val="center"/>
          </w:tcPr>
          <w:p w:rsidR="00651CA4" w:rsidRDefault="00827A21">
            <w:pPr>
              <w:spacing w:after="0"/>
            </w:pPr>
            <w:r>
              <w:rPr>
                <w:rFonts w:ascii="Times New Roman" w:hAnsi="Times New Roman"/>
                <w:color w:val="000000"/>
                <w:sz w:val="24"/>
              </w:rPr>
              <w:t>4</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51CA4" w:rsidRDefault="00651CA4">
            <w:pPr>
              <w:spacing w:after="0"/>
              <w:ind w:left="135"/>
              <w:jc w:val="center"/>
            </w:pPr>
          </w:p>
        </w:tc>
        <w:tc>
          <w:tcPr>
            <w:tcW w:w="1774" w:type="dxa"/>
            <w:tcMar>
              <w:top w:w="50" w:type="dxa"/>
              <w:left w:w="100" w:type="dxa"/>
            </w:tcMar>
            <w:vAlign w:val="center"/>
          </w:tcPr>
          <w:p w:rsidR="00651CA4" w:rsidRDefault="00651CA4">
            <w:pPr>
              <w:spacing w:after="0"/>
              <w:ind w:left="135"/>
              <w:jc w:val="center"/>
            </w:pPr>
          </w:p>
        </w:tc>
        <w:tc>
          <w:tcPr>
            <w:tcW w:w="2615"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41</w:t>
              </w:r>
              <w:r>
                <w:rPr>
                  <w:rFonts w:ascii="Times New Roman" w:hAnsi="Times New Roman"/>
                  <w:color w:val="0000FF"/>
                  <w:u w:val="single"/>
                </w:rPr>
                <w:t>c</w:t>
              </w:r>
              <w:r w:rsidRPr="00827A21">
                <w:rPr>
                  <w:rFonts w:ascii="Times New Roman" w:hAnsi="Times New Roman"/>
                  <w:color w:val="0000FF"/>
                  <w:u w:val="single"/>
                  <w:lang w:val="ru-RU"/>
                </w:rPr>
                <w:t>292</w:t>
              </w:r>
            </w:hyperlink>
          </w:p>
        </w:tc>
      </w:tr>
      <w:tr w:rsidR="00651CA4" w:rsidRPr="00EA4559">
        <w:trPr>
          <w:trHeight w:val="144"/>
          <w:tblCellSpacing w:w="20" w:type="nil"/>
        </w:trPr>
        <w:tc>
          <w:tcPr>
            <w:tcW w:w="456" w:type="dxa"/>
            <w:tcMar>
              <w:top w:w="50" w:type="dxa"/>
              <w:left w:w="100" w:type="dxa"/>
            </w:tcMar>
            <w:vAlign w:val="center"/>
          </w:tcPr>
          <w:p w:rsidR="00651CA4" w:rsidRDefault="00827A21">
            <w:pPr>
              <w:spacing w:after="0"/>
            </w:pPr>
            <w:r>
              <w:rPr>
                <w:rFonts w:ascii="Times New Roman" w:hAnsi="Times New Roman"/>
                <w:color w:val="000000"/>
                <w:sz w:val="24"/>
              </w:rPr>
              <w:t>5</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651CA4" w:rsidRDefault="00651CA4">
            <w:pPr>
              <w:spacing w:after="0"/>
              <w:ind w:left="135"/>
              <w:jc w:val="center"/>
            </w:pPr>
          </w:p>
        </w:tc>
        <w:tc>
          <w:tcPr>
            <w:tcW w:w="1774"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41</w:t>
              </w:r>
              <w:r>
                <w:rPr>
                  <w:rFonts w:ascii="Times New Roman" w:hAnsi="Times New Roman"/>
                  <w:color w:val="0000FF"/>
                  <w:u w:val="single"/>
                </w:rPr>
                <w:t>c</w:t>
              </w:r>
              <w:r w:rsidRPr="00827A21">
                <w:rPr>
                  <w:rFonts w:ascii="Times New Roman" w:hAnsi="Times New Roman"/>
                  <w:color w:val="0000FF"/>
                  <w:u w:val="single"/>
                  <w:lang w:val="ru-RU"/>
                </w:rPr>
                <w:t>292</w:t>
              </w:r>
            </w:hyperlink>
          </w:p>
        </w:tc>
      </w:tr>
      <w:tr w:rsidR="00651CA4" w:rsidRPr="00EA4559">
        <w:trPr>
          <w:trHeight w:val="144"/>
          <w:tblCellSpacing w:w="20" w:type="nil"/>
        </w:trPr>
        <w:tc>
          <w:tcPr>
            <w:tcW w:w="456" w:type="dxa"/>
            <w:tcMar>
              <w:top w:w="50" w:type="dxa"/>
              <w:left w:w="100" w:type="dxa"/>
            </w:tcMar>
            <w:vAlign w:val="center"/>
          </w:tcPr>
          <w:p w:rsidR="00651CA4" w:rsidRDefault="00827A21">
            <w:pPr>
              <w:spacing w:after="0"/>
            </w:pPr>
            <w:r>
              <w:rPr>
                <w:rFonts w:ascii="Times New Roman" w:hAnsi="Times New Roman"/>
                <w:color w:val="000000"/>
                <w:sz w:val="24"/>
              </w:rPr>
              <w:t>6</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51CA4" w:rsidRDefault="00651CA4">
            <w:pPr>
              <w:spacing w:after="0"/>
              <w:ind w:left="135"/>
              <w:jc w:val="center"/>
            </w:pPr>
          </w:p>
        </w:tc>
        <w:tc>
          <w:tcPr>
            <w:tcW w:w="1774"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41</w:t>
              </w:r>
              <w:r>
                <w:rPr>
                  <w:rFonts w:ascii="Times New Roman" w:hAnsi="Times New Roman"/>
                  <w:color w:val="0000FF"/>
                  <w:u w:val="single"/>
                </w:rPr>
                <w:t>c</w:t>
              </w:r>
              <w:r w:rsidRPr="00827A21">
                <w:rPr>
                  <w:rFonts w:ascii="Times New Roman" w:hAnsi="Times New Roman"/>
                  <w:color w:val="0000FF"/>
                  <w:u w:val="single"/>
                  <w:lang w:val="ru-RU"/>
                </w:rPr>
                <w:t>292</w:t>
              </w:r>
            </w:hyperlink>
          </w:p>
        </w:tc>
      </w:tr>
      <w:tr w:rsidR="00651CA4" w:rsidRPr="00EA4559">
        <w:trPr>
          <w:trHeight w:val="144"/>
          <w:tblCellSpacing w:w="20" w:type="nil"/>
        </w:trPr>
        <w:tc>
          <w:tcPr>
            <w:tcW w:w="456" w:type="dxa"/>
            <w:tcMar>
              <w:top w:w="50" w:type="dxa"/>
              <w:left w:w="100" w:type="dxa"/>
            </w:tcMar>
            <w:vAlign w:val="center"/>
          </w:tcPr>
          <w:p w:rsidR="00651CA4" w:rsidRDefault="00827A21">
            <w:pPr>
              <w:spacing w:after="0"/>
            </w:pPr>
            <w:r>
              <w:rPr>
                <w:rFonts w:ascii="Times New Roman" w:hAnsi="Times New Roman"/>
                <w:color w:val="000000"/>
                <w:sz w:val="24"/>
              </w:rPr>
              <w:t>7</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51CA4" w:rsidRDefault="00651CA4">
            <w:pPr>
              <w:spacing w:after="0"/>
              <w:ind w:left="135"/>
              <w:jc w:val="center"/>
            </w:pPr>
          </w:p>
        </w:tc>
        <w:tc>
          <w:tcPr>
            <w:tcW w:w="1774" w:type="dxa"/>
            <w:tcMar>
              <w:top w:w="50" w:type="dxa"/>
              <w:left w:w="100" w:type="dxa"/>
            </w:tcMar>
            <w:vAlign w:val="center"/>
          </w:tcPr>
          <w:p w:rsidR="00651CA4" w:rsidRDefault="00651CA4">
            <w:pPr>
              <w:spacing w:after="0"/>
              <w:ind w:left="135"/>
              <w:jc w:val="center"/>
            </w:pPr>
          </w:p>
        </w:tc>
        <w:tc>
          <w:tcPr>
            <w:tcW w:w="2615"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41</w:t>
              </w:r>
              <w:r>
                <w:rPr>
                  <w:rFonts w:ascii="Times New Roman" w:hAnsi="Times New Roman"/>
                  <w:color w:val="0000FF"/>
                  <w:u w:val="single"/>
                </w:rPr>
                <w:t>c</w:t>
              </w:r>
              <w:r w:rsidRPr="00827A21">
                <w:rPr>
                  <w:rFonts w:ascii="Times New Roman" w:hAnsi="Times New Roman"/>
                  <w:color w:val="0000FF"/>
                  <w:u w:val="single"/>
                  <w:lang w:val="ru-RU"/>
                </w:rPr>
                <w:t>292</w:t>
              </w:r>
            </w:hyperlink>
          </w:p>
        </w:tc>
      </w:tr>
      <w:tr w:rsidR="00651CA4" w:rsidRPr="00EA4559">
        <w:trPr>
          <w:trHeight w:val="144"/>
          <w:tblCellSpacing w:w="20" w:type="nil"/>
        </w:trPr>
        <w:tc>
          <w:tcPr>
            <w:tcW w:w="456" w:type="dxa"/>
            <w:tcMar>
              <w:top w:w="50" w:type="dxa"/>
              <w:left w:w="100" w:type="dxa"/>
            </w:tcMar>
            <w:vAlign w:val="center"/>
          </w:tcPr>
          <w:p w:rsidR="00651CA4" w:rsidRDefault="00827A21">
            <w:pPr>
              <w:spacing w:after="0"/>
            </w:pPr>
            <w:r>
              <w:rPr>
                <w:rFonts w:ascii="Times New Roman" w:hAnsi="Times New Roman"/>
                <w:color w:val="000000"/>
                <w:sz w:val="24"/>
              </w:rPr>
              <w:t>8</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51CA4" w:rsidRDefault="00651CA4">
            <w:pPr>
              <w:spacing w:after="0"/>
              <w:ind w:left="135"/>
              <w:jc w:val="center"/>
            </w:pPr>
          </w:p>
        </w:tc>
        <w:tc>
          <w:tcPr>
            <w:tcW w:w="1774" w:type="dxa"/>
            <w:tcMar>
              <w:top w:w="50" w:type="dxa"/>
              <w:left w:w="100" w:type="dxa"/>
            </w:tcMar>
            <w:vAlign w:val="center"/>
          </w:tcPr>
          <w:p w:rsidR="00651CA4" w:rsidRDefault="00651CA4">
            <w:pPr>
              <w:spacing w:after="0"/>
              <w:ind w:left="135"/>
              <w:jc w:val="center"/>
            </w:pPr>
          </w:p>
        </w:tc>
        <w:tc>
          <w:tcPr>
            <w:tcW w:w="2615"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41</w:t>
              </w:r>
              <w:r>
                <w:rPr>
                  <w:rFonts w:ascii="Times New Roman" w:hAnsi="Times New Roman"/>
                  <w:color w:val="0000FF"/>
                  <w:u w:val="single"/>
                </w:rPr>
                <w:t>c</w:t>
              </w:r>
              <w:r w:rsidRPr="00827A21">
                <w:rPr>
                  <w:rFonts w:ascii="Times New Roman" w:hAnsi="Times New Roman"/>
                  <w:color w:val="0000FF"/>
                  <w:u w:val="single"/>
                  <w:lang w:val="ru-RU"/>
                </w:rPr>
                <w:t>292</w:t>
              </w:r>
            </w:hyperlink>
          </w:p>
        </w:tc>
      </w:tr>
      <w:tr w:rsidR="00651CA4">
        <w:trPr>
          <w:trHeight w:val="144"/>
          <w:tblCellSpacing w:w="20" w:type="nil"/>
        </w:trPr>
        <w:tc>
          <w:tcPr>
            <w:tcW w:w="0" w:type="auto"/>
            <w:gridSpan w:val="2"/>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651CA4" w:rsidRDefault="00651CA4"/>
        </w:tc>
      </w:tr>
    </w:tbl>
    <w:p w:rsidR="00651CA4" w:rsidRDefault="00651CA4">
      <w:pPr>
        <w:sectPr w:rsidR="00651CA4">
          <w:pgSz w:w="16383" w:h="11906" w:orient="landscape"/>
          <w:pgMar w:top="1134" w:right="850" w:bottom="1134" w:left="1701" w:header="720" w:footer="720" w:gutter="0"/>
          <w:cols w:space="720"/>
        </w:sectPr>
      </w:pPr>
    </w:p>
    <w:p w:rsidR="00651CA4" w:rsidRDefault="00827A2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24"/>
        <w:gridCol w:w="1841"/>
        <w:gridCol w:w="1910"/>
        <w:gridCol w:w="2812"/>
      </w:tblGrid>
      <w:tr w:rsidR="00651CA4">
        <w:trPr>
          <w:trHeight w:val="144"/>
          <w:tblCellSpacing w:w="20" w:type="nil"/>
        </w:trPr>
        <w:tc>
          <w:tcPr>
            <w:tcW w:w="495" w:type="dxa"/>
            <w:vMerge w:val="restart"/>
            <w:tcMar>
              <w:top w:w="50" w:type="dxa"/>
              <w:left w:w="100" w:type="dxa"/>
            </w:tcMar>
            <w:vAlign w:val="center"/>
          </w:tcPr>
          <w:p w:rsidR="00651CA4" w:rsidRDefault="00827A21">
            <w:pPr>
              <w:spacing w:after="0"/>
              <w:ind w:left="135"/>
            </w:pPr>
            <w:r>
              <w:rPr>
                <w:rFonts w:ascii="Times New Roman" w:hAnsi="Times New Roman"/>
                <w:b/>
                <w:color w:val="000000"/>
                <w:sz w:val="24"/>
              </w:rPr>
              <w:t xml:space="preserve">№ п/п </w:t>
            </w:r>
          </w:p>
          <w:p w:rsidR="00651CA4" w:rsidRDefault="00651CA4">
            <w:pPr>
              <w:spacing w:after="0"/>
              <w:ind w:left="135"/>
            </w:pPr>
          </w:p>
        </w:tc>
        <w:tc>
          <w:tcPr>
            <w:tcW w:w="2464" w:type="dxa"/>
            <w:vMerge w:val="restart"/>
            <w:tcMar>
              <w:top w:w="50" w:type="dxa"/>
              <w:left w:w="100" w:type="dxa"/>
            </w:tcMar>
            <w:vAlign w:val="center"/>
          </w:tcPr>
          <w:p w:rsidR="00651CA4" w:rsidRDefault="00827A21">
            <w:pPr>
              <w:spacing w:after="0"/>
              <w:ind w:left="135"/>
            </w:pPr>
            <w:r>
              <w:rPr>
                <w:rFonts w:ascii="Times New Roman" w:hAnsi="Times New Roman"/>
                <w:b/>
                <w:color w:val="000000"/>
                <w:sz w:val="24"/>
              </w:rPr>
              <w:t xml:space="preserve">Наименование разделов и тем программы </w:t>
            </w:r>
          </w:p>
          <w:p w:rsidR="00651CA4" w:rsidRDefault="00651CA4">
            <w:pPr>
              <w:spacing w:after="0"/>
              <w:ind w:left="135"/>
            </w:pPr>
          </w:p>
        </w:tc>
        <w:tc>
          <w:tcPr>
            <w:tcW w:w="0" w:type="auto"/>
            <w:gridSpan w:val="3"/>
            <w:tcMar>
              <w:top w:w="50" w:type="dxa"/>
              <w:left w:w="100" w:type="dxa"/>
            </w:tcMar>
            <w:vAlign w:val="center"/>
          </w:tcPr>
          <w:p w:rsidR="00651CA4" w:rsidRDefault="00827A21">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rsidR="00651CA4" w:rsidRDefault="00827A21">
            <w:pPr>
              <w:spacing w:after="0"/>
              <w:ind w:left="135"/>
            </w:pPr>
            <w:r>
              <w:rPr>
                <w:rFonts w:ascii="Times New Roman" w:hAnsi="Times New Roman"/>
                <w:b/>
                <w:color w:val="000000"/>
                <w:sz w:val="24"/>
              </w:rPr>
              <w:t xml:space="preserve">Электронные (цифровые) образовательные ресурсы </w:t>
            </w:r>
          </w:p>
          <w:p w:rsidR="00651CA4" w:rsidRDefault="00651CA4">
            <w:pPr>
              <w:spacing w:after="0"/>
              <w:ind w:left="135"/>
            </w:pPr>
          </w:p>
        </w:tc>
      </w:tr>
      <w:tr w:rsidR="00651CA4">
        <w:trPr>
          <w:trHeight w:val="144"/>
          <w:tblCellSpacing w:w="20" w:type="nil"/>
        </w:trPr>
        <w:tc>
          <w:tcPr>
            <w:tcW w:w="0" w:type="auto"/>
            <w:vMerge/>
            <w:tcBorders>
              <w:top w:val="nil"/>
            </w:tcBorders>
            <w:tcMar>
              <w:top w:w="50" w:type="dxa"/>
              <w:left w:w="100" w:type="dxa"/>
            </w:tcMar>
          </w:tcPr>
          <w:p w:rsidR="00651CA4" w:rsidRDefault="00651CA4"/>
        </w:tc>
        <w:tc>
          <w:tcPr>
            <w:tcW w:w="0" w:type="auto"/>
            <w:vMerge/>
            <w:tcBorders>
              <w:top w:val="nil"/>
            </w:tcBorders>
            <w:tcMar>
              <w:top w:w="50" w:type="dxa"/>
              <w:left w:w="100" w:type="dxa"/>
            </w:tcMar>
          </w:tcPr>
          <w:p w:rsidR="00651CA4" w:rsidRDefault="00651CA4"/>
        </w:tc>
        <w:tc>
          <w:tcPr>
            <w:tcW w:w="1033" w:type="dxa"/>
            <w:tcMar>
              <w:top w:w="50" w:type="dxa"/>
              <w:left w:w="100" w:type="dxa"/>
            </w:tcMar>
            <w:vAlign w:val="center"/>
          </w:tcPr>
          <w:p w:rsidR="00651CA4" w:rsidRDefault="00827A21">
            <w:pPr>
              <w:spacing w:after="0"/>
              <w:ind w:left="135"/>
            </w:pPr>
            <w:r>
              <w:rPr>
                <w:rFonts w:ascii="Times New Roman" w:hAnsi="Times New Roman"/>
                <w:b/>
                <w:color w:val="000000"/>
                <w:sz w:val="24"/>
              </w:rPr>
              <w:t xml:space="preserve">Всего </w:t>
            </w:r>
          </w:p>
          <w:p w:rsidR="00651CA4" w:rsidRDefault="00651CA4">
            <w:pPr>
              <w:spacing w:after="0"/>
              <w:ind w:left="135"/>
            </w:pPr>
          </w:p>
        </w:tc>
        <w:tc>
          <w:tcPr>
            <w:tcW w:w="1765" w:type="dxa"/>
            <w:tcMar>
              <w:top w:w="50" w:type="dxa"/>
              <w:left w:w="100" w:type="dxa"/>
            </w:tcMar>
            <w:vAlign w:val="center"/>
          </w:tcPr>
          <w:p w:rsidR="00651CA4" w:rsidRDefault="00827A21">
            <w:pPr>
              <w:spacing w:after="0"/>
              <w:ind w:left="135"/>
            </w:pPr>
            <w:r>
              <w:rPr>
                <w:rFonts w:ascii="Times New Roman" w:hAnsi="Times New Roman"/>
                <w:b/>
                <w:color w:val="000000"/>
                <w:sz w:val="24"/>
              </w:rPr>
              <w:t xml:space="preserve">Контрольные работы </w:t>
            </w:r>
          </w:p>
          <w:p w:rsidR="00651CA4" w:rsidRDefault="00651CA4">
            <w:pPr>
              <w:spacing w:after="0"/>
              <w:ind w:left="135"/>
            </w:pPr>
          </w:p>
        </w:tc>
        <w:tc>
          <w:tcPr>
            <w:tcW w:w="1848" w:type="dxa"/>
            <w:tcMar>
              <w:top w:w="50" w:type="dxa"/>
              <w:left w:w="100" w:type="dxa"/>
            </w:tcMar>
            <w:vAlign w:val="center"/>
          </w:tcPr>
          <w:p w:rsidR="00651CA4" w:rsidRDefault="00827A21">
            <w:pPr>
              <w:spacing w:after="0"/>
              <w:ind w:left="135"/>
            </w:pPr>
            <w:r>
              <w:rPr>
                <w:rFonts w:ascii="Times New Roman" w:hAnsi="Times New Roman"/>
                <w:b/>
                <w:color w:val="000000"/>
                <w:sz w:val="24"/>
              </w:rPr>
              <w:t xml:space="preserve">Практические работы </w:t>
            </w:r>
          </w:p>
          <w:p w:rsidR="00651CA4" w:rsidRDefault="00651CA4">
            <w:pPr>
              <w:spacing w:after="0"/>
              <w:ind w:left="135"/>
            </w:pPr>
          </w:p>
        </w:tc>
        <w:tc>
          <w:tcPr>
            <w:tcW w:w="0" w:type="auto"/>
            <w:vMerge/>
            <w:tcBorders>
              <w:top w:val="nil"/>
            </w:tcBorders>
            <w:tcMar>
              <w:top w:w="50" w:type="dxa"/>
              <w:left w:w="100" w:type="dxa"/>
            </w:tcMar>
          </w:tcPr>
          <w:p w:rsidR="00651CA4" w:rsidRDefault="00651CA4"/>
        </w:tc>
      </w:tr>
      <w:tr w:rsidR="00651CA4" w:rsidRPr="00EA4559">
        <w:trPr>
          <w:trHeight w:val="144"/>
          <w:tblCellSpacing w:w="20" w:type="nil"/>
        </w:trPr>
        <w:tc>
          <w:tcPr>
            <w:tcW w:w="495" w:type="dxa"/>
            <w:tcMar>
              <w:top w:w="50" w:type="dxa"/>
              <w:left w:w="100" w:type="dxa"/>
            </w:tcMar>
            <w:vAlign w:val="center"/>
          </w:tcPr>
          <w:p w:rsidR="00651CA4" w:rsidRDefault="00827A21">
            <w:pPr>
              <w:spacing w:after="0"/>
            </w:pPr>
            <w:r>
              <w:rPr>
                <w:rFonts w:ascii="Times New Roman" w:hAnsi="Times New Roman"/>
                <w:color w:val="000000"/>
                <w:sz w:val="24"/>
              </w:rPr>
              <w:t>1</w:t>
            </w:r>
          </w:p>
        </w:tc>
        <w:tc>
          <w:tcPr>
            <w:tcW w:w="2464" w:type="dxa"/>
            <w:tcMar>
              <w:top w:w="50" w:type="dxa"/>
              <w:left w:w="100" w:type="dxa"/>
            </w:tcMar>
            <w:vAlign w:val="center"/>
          </w:tcPr>
          <w:p w:rsidR="00651CA4" w:rsidRDefault="00827A21">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651CA4" w:rsidRDefault="00651CA4">
            <w:pPr>
              <w:spacing w:after="0"/>
              <w:ind w:left="135"/>
              <w:jc w:val="center"/>
            </w:pPr>
          </w:p>
        </w:tc>
        <w:tc>
          <w:tcPr>
            <w:tcW w:w="1848"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41</w:t>
              </w:r>
              <w:r>
                <w:rPr>
                  <w:rFonts w:ascii="Times New Roman" w:hAnsi="Times New Roman"/>
                  <w:color w:val="0000FF"/>
                  <w:u w:val="single"/>
                </w:rPr>
                <w:t>cc</w:t>
              </w:r>
              <w:r w:rsidRPr="00827A21">
                <w:rPr>
                  <w:rFonts w:ascii="Times New Roman" w:hAnsi="Times New Roman"/>
                  <w:color w:val="0000FF"/>
                  <w:u w:val="single"/>
                  <w:lang w:val="ru-RU"/>
                </w:rPr>
                <w:t>74</w:t>
              </w:r>
            </w:hyperlink>
          </w:p>
        </w:tc>
      </w:tr>
      <w:tr w:rsidR="00651CA4" w:rsidRPr="00EA4559">
        <w:trPr>
          <w:trHeight w:val="144"/>
          <w:tblCellSpacing w:w="20" w:type="nil"/>
        </w:trPr>
        <w:tc>
          <w:tcPr>
            <w:tcW w:w="495" w:type="dxa"/>
            <w:tcMar>
              <w:top w:w="50" w:type="dxa"/>
              <w:left w:w="100" w:type="dxa"/>
            </w:tcMar>
            <w:vAlign w:val="center"/>
          </w:tcPr>
          <w:p w:rsidR="00651CA4" w:rsidRDefault="00827A21">
            <w:pPr>
              <w:spacing w:after="0"/>
            </w:pPr>
            <w:r>
              <w:rPr>
                <w:rFonts w:ascii="Times New Roman" w:hAnsi="Times New Roman"/>
                <w:color w:val="000000"/>
                <w:sz w:val="24"/>
              </w:rPr>
              <w:t>2</w:t>
            </w:r>
          </w:p>
        </w:tc>
        <w:tc>
          <w:tcPr>
            <w:tcW w:w="2464"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651CA4" w:rsidRDefault="00651CA4">
            <w:pPr>
              <w:spacing w:after="0"/>
              <w:ind w:left="135"/>
              <w:jc w:val="center"/>
            </w:pPr>
          </w:p>
        </w:tc>
        <w:tc>
          <w:tcPr>
            <w:tcW w:w="1848"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41</w:t>
              </w:r>
              <w:r>
                <w:rPr>
                  <w:rFonts w:ascii="Times New Roman" w:hAnsi="Times New Roman"/>
                  <w:color w:val="0000FF"/>
                  <w:u w:val="single"/>
                </w:rPr>
                <w:t>cc</w:t>
              </w:r>
              <w:r w:rsidRPr="00827A21">
                <w:rPr>
                  <w:rFonts w:ascii="Times New Roman" w:hAnsi="Times New Roman"/>
                  <w:color w:val="0000FF"/>
                  <w:u w:val="single"/>
                  <w:lang w:val="ru-RU"/>
                </w:rPr>
                <w:t>74</w:t>
              </w:r>
            </w:hyperlink>
          </w:p>
        </w:tc>
      </w:tr>
      <w:tr w:rsidR="00651CA4" w:rsidRPr="00EA4559">
        <w:trPr>
          <w:trHeight w:val="144"/>
          <w:tblCellSpacing w:w="20" w:type="nil"/>
        </w:trPr>
        <w:tc>
          <w:tcPr>
            <w:tcW w:w="495" w:type="dxa"/>
            <w:tcMar>
              <w:top w:w="50" w:type="dxa"/>
              <w:left w:w="100" w:type="dxa"/>
            </w:tcMar>
            <w:vAlign w:val="center"/>
          </w:tcPr>
          <w:p w:rsidR="00651CA4" w:rsidRDefault="00827A21">
            <w:pPr>
              <w:spacing w:after="0"/>
            </w:pPr>
            <w:r>
              <w:rPr>
                <w:rFonts w:ascii="Times New Roman" w:hAnsi="Times New Roman"/>
                <w:color w:val="000000"/>
                <w:sz w:val="24"/>
              </w:rPr>
              <w:t>3</w:t>
            </w:r>
          </w:p>
        </w:tc>
        <w:tc>
          <w:tcPr>
            <w:tcW w:w="2464" w:type="dxa"/>
            <w:tcMar>
              <w:top w:w="50" w:type="dxa"/>
              <w:left w:w="100" w:type="dxa"/>
            </w:tcMar>
            <w:vAlign w:val="center"/>
          </w:tcPr>
          <w:p w:rsidR="00651CA4" w:rsidRDefault="00827A21">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651CA4" w:rsidRDefault="00651CA4">
            <w:pPr>
              <w:spacing w:after="0"/>
              <w:ind w:left="135"/>
              <w:jc w:val="center"/>
            </w:pPr>
          </w:p>
        </w:tc>
        <w:tc>
          <w:tcPr>
            <w:tcW w:w="1848"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41</w:t>
              </w:r>
              <w:r>
                <w:rPr>
                  <w:rFonts w:ascii="Times New Roman" w:hAnsi="Times New Roman"/>
                  <w:color w:val="0000FF"/>
                  <w:u w:val="single"/>
                </w:rPr>
                <w:t>cc</w:t>
              </w:r>
              <w:r w:rsidRPr="00827A21">
                <w:rPr>
                  <w:rFonts w:ascii="Times New Roman" w:hAnsi="Times New Roman"/>
                  <w:color w:val="0000FF"/>
                  <w:u w:val="single"/>
                  <w:lang w:val="ru-RU"/>
                </w:rPr>
                <w:t>74</w:t>
              </w:r>
            </w:hyperlink>
          </w:p>
        </w:tc>
      </w:tr>
      <w:tr w:rsidR="00651CA4" w:rsidRPr="00EA4559">
        <w:trPr>
          <w:trHeight w:val="144"/>
          <w:tblCellSpacing w:w="20" w:type="nil"/>
        </w:trPr>
        <w:tc>
          <w:tcPr>
            <w:tcW w:w="495" w:type="dxa"/>
            <w:tcMar>
              <w:top w:w="50" w:type="dxa"/>
              <w:left w:w="100" w:type="dxa"/>
            </w:tcMar>
            <w:vAlign w:val="center"/>
          </w:tcPr>
          <w:p w:rsidR="00651CA4" w:rsidRDefault="00827A21">
            <w:pPr>
              <w:spacing w:after="0"/>
            </w:pPr>
            <w:r>
              <w:rPr>
                <w:rFonts w:ascii="Times New Roman" w:hAnsi="Times New Roman"/>
                <w:color w:val="000000"/>
                <w:sz w:val="24"/>
              </w:rPr>
              <w:t>4</w:t>
            </w:r>
          </w:p>
        </w:tc>
        <w:tc>
          <w:tcPr>
            <w:tcW w:w="2464" w:type="dxa"/>
            <w:tcMar>
              <w:top w:w="50" w:type="dxa"/>
              <w:left w:w="100" w:type="dxa"/>
            </w:tcMar>
            <w:vAlign w:val="center"/>
          </w:tcPr>
          <w:p w:rsidR="00651CA4" w:rsidRDefault="00827A21">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651CA4" w:rsidRDefault="00651CA4">
            <w:pPr>
              <w:spacing w:after="0"/>
              <w:ind w:left="135"/>
              <w:jc w:val="center"/>
            </w:pPr>
          </w:p>
        </w:tc>
        <w:tc>
          <w:tcPr>
            <w:tcW w:w="1848" w:type="dxa"/>
            <w:tcMar>
              <w:top w:w="50" w:type="dxa"/>
              <w:left w:w="100" w:type="dxa"/>
            </w:tcMar>
            <w:vAlign w:val="center"/>
          </w:tcPr>
          <w:p w:rsidR="00651CA4" w:rsidRDefault="00651CA4">
            <w:pPr>
              <w:spacing w:after="0"/>
              <w:ind w:left="135"/>
              <w:jc w:val="center"/>
            </w:pPr>
          </w:p>
        </w:tc>
        <w:tc>
          <w:tcPr>
            <w:tcW w:w="2804"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41</w:t>
              </w:r>
              <w:r>
                <w:rPr>
                  <w:rFonts w:ascii="Times New Roman" w:hAnsi="Times New Roman"/>
                  <w:color w:val="0000FF"/>
                  <w:u w:val="single"/>
                </w:rPr>
                <w:t>cc</w:t>
              </w:r>
              <w:r w:rsidRPr="00827A21">
                <w:rPr>
                  <w:rFonts w:ascii="Times New Roman" w:hAnsi="Times New Roman"/>
                  <w:color w:val="0000FF"/>
                  <w:u w:val="single"/>
                  <w:lang w:val="ru-RU"/>
                </w:rPr>
                <w:t>74</w:t>
              </w:r>
            </w:hyperlink>
          </w:p>
        </w:tc>
      </w:tr>
      <w:tr w:rsidR="00651CA4" w:rsidRPr="00EA4559">
        <w:trPr>
          <w:trHeight w:val="144"/>
          <w:tblCellSpacing w:w="20" w:type="nil"/>
        </w:trPr>
        <w:tc>
          <w:tcPr>
            <w:tcW w:w="495" w:type="dxa"/>
            <w:tcMar>
              <w:top w:w="50" w:type="dxa"/>
              <w:left w:w="100" w:type="dxa"/>
            </w:tcMar>
            <w:vAlign w:val="center"/>
          </w:tcPr>
          <w:p w:rsidR="00651CA4" w:rsidRDefault="00827A21">
            <w:pPr>
              <w:spacing w:after="0"/>
            </w:pPr>
            <w:r>
              <w:rPr>
                <w:rFonts w:ascii="Times New Roman" w:hAnsi="Times New Roman"/>
                <w:color w:val="000000"/>
                <w:sz w:val="24"/>
              </w:rPr>
              <w:t>5</w:t>
            </w:r>
          </w:p>
        </w:tc>
        <w:tc>
          <w:tcPr>
            <w:tcW w:w="2464" w:type="dxa"/>
            <w:tcMar>
              <w:top w:w="50" w:type="dxa"/>
              <w:left w:w="100" w:type="dxa"/>
            </w:tcMar>
            <w:vAlign w:val="center"/>
          </w:tcPr>
          <w:p w:rsidR="00651CA4" w:rsidRDefault="00827A21">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651CA4" w:rsidRDefault="00651CA4">
            <w:pPr>
              <w:spacing w:after="0"/>
              <w:ind w:left="135"/>
              <w:jc w:val="center"/>
            </w:pPr>
          </w:p>
        </w:tc>
        <w:tc>
          <w:tcPr>
            <w:tcW w:w="1848" w:type="dxa"/>
            <w:tcMar>
              <w:top w:w="50" w:type="dxa"/>
              <w:left w:w="100" w:type="dxa"/>
            </w:tcMar>
            <w:vAlign w:val="center"/>
          </w:tcPr>
          <w:p w:rsidR="00651CA4" w:rsidRDefault="00651CA4">
            <w:pPr>
              <w:spacing w:after="0"/>
              <w:ind w:left="135"/>
              <w:jc w:val="center"/>
            </w:pPr>
          </w:p>
        </w:tc>
        <w:tc>
          <w:tcPr>
            <w:tcW w:w="2804"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41</w:t>
              </w:r>
              <w:r>
                <w:rPr>
                  <w:rFonts w:ascii="Times New Roman" w:hAnsi="Times New Roman"/>
                  <w:color w:val="0000FF"/>
                  <w:u w:val="single"/>
                </w:rPr>
                <w:t>cc</w:t>
              </w:r>
              <w:r w:rsidRPr="00827A21">
                <w:rPr>
                  <w:rFonts w:ascii="Times New Roman" w:hAnsi="Times New Roman"/>
                  <w:color w:val="0000FF"/>
                  <w:u w:val="single"/>
                  <w:lang w:val="ru-RU"/>
                </w:rPr>
                <w:t>74</w:t>
              </w:r>
            </w:hyperlink>
          </w:p>
        </w:tc>
      </w:tr>
      <w:tr w:rsidR="00651CA4">
        <w:trPr>
          <w:trHeight w:val="144"/>
          <w:tblCellSpacing w:w="20" w:type="nil"/>
        </w:trPr>
        <w:tc>
          <w:tcPr>
            <w:tcW w:w="0" w:type="auto"/>
            <w:gridSpan w:val="2"/>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651CA4" w:rsidRDefault="00651CA4"/>
        </w:tc>
      </w:tr>
    </w:tbl>
    <w:p w:rsidR="00651CA4" w:rsidRDefault="00651CA4">
      <w:pPr>
        <w:sectPr w:rsidR="00651CA4">
          <w:pgSz w:w="16383" w:h="11906" w:orient="landscape"/>
          <w:pgMar w:top="1134" w:right="850" w:bottom="1134" w:left="1701" w:header="720" w:footer="720" w:gutter="0"/>
          <w:cols w:space="720"/>
        </w:sectPr>
      </w:pPr>
    </w:p>
    <w:p w:rsidR="00651CA4" w:rsidRDefault="00651CA4">
      <w:pPr>
        <w:sectPr w:rsidR="00651CA4">
          <w:pgSz w:w="16383" w:h="11906" w:orient="landscape"/>
          <w:pgMar w:top="1134" w:right="850" w:bottom="1134" w:left="1701" w:header="720" w:footer="720" w:gutter="0"/>
          <w:cols w:space="720"/>
        </w:sectPr>
      </w:pPr>
    </w:p>
    <w:p w:rsidR="00651CA4" w:rsidRDefault="00827A21">
      <w:pPr>
        <w:spacing w:after="0"/>
        <w:ind w:left="120"/>
      </w:pPr>
      <w:bookmarkStart w:id="9" w:name="block-52873902"/>
      <w:bookmarkEnd w:id="8"/>
      <w:r>
        <w:rPr>
          <w:rFonts w:ascii="Times New Roman" w:hAnsi="Times New Roman"/>
          <w:b/>
          <w:color w:val="000000"/>
          <w:sz w:val="28"/>
        </w:rPr>
        <w:lastRenderedPageBreak/>
        <w:t xml:space="preserve"> ПОУРОЧНОЕ ПЛАНИРОВАНИЕ </w:t>
      </w:r>
    </w:p>
    <w:p w:rsidR="00651CA4" w:rsidRDefault="00827A2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7"/>
        <w:gridCol w:w="3969"/>
        <w:gridCol w:w="1195"/>
        <w:gridCol w:w="1841"/>
        <w:gridCol w:w="1910"/>
        <w:gridCol w:w="1347"/>
        <w:gridCol w:w="2861"/>
      </w:tblGrid>
      <w:tr w:rsidR="00651CA4">
        <w:trPr>
          <w:trHeight w:val="144"/>
          <w:tblCellSpacing w:w="20" w:type="nil"/>
        </w:trPr>
        <w:tc>
          <w:tcPr>
            <w:tcW w:w="378" w:type="dxa"/>
            <w:vMerge w:val="restart"/>
            <w:tcMar>
              <w:top w:w="50" w:type="dxa"/>
              <w:left w:w="100" w:type="dxa"/>
            </w:tcMar>
            <w:vAlign w:val="center"/>
          </w:tcPr>
          <w:p w:rsidR="00651CA4" w:rsidRDefault="00827A21">
            <w:pPr>
              <w:spacing w:after="0"/>
              <w:ind w:left="135"/>
            </w:pPr>
            <w:r>
              <w:rPr>
                <w:rFonts w:ascii="Times New Roman" w:hAnsi="Times New Roman"/>
                <w:b/>
                <w:color w:val="000000"/>
                <w:sz w:val="24"/>
              </w:rPr>
              <w:t xml:space="preserve">№ п/п </w:t>
            </w:r>
          </w:p>
          <w:p w:rsidR="00651CA4" w:rsidRDefault="00651CA4">
            <w:pPr>
              <w:spacing w:after="0"/>
              <w:ind w:left="135"/>
            </w:pPr>
          </w:p>
        </w:tc>
        <w:tc>
          <w:tcPr>
            <w:tcW w:w="3168" w:type="dxa"/>
            <w:vMerge w:val="restart"/>
            <w:tcMar>
              <w:top w:w="50" w:type="dxa"/>
              <w:left w:w="100" w:type="dxa"/>
            </w:tcMar>
            <w:vAlign w:val="center"/>
          </w:tcPr>
          <w:p w:rsidR="00651CA4" w:rsidRDefault="00827A21">
            <w:pPr>
              <w:spacing w:after="0"/>
              <w:ind w:left="135"/>
            </w:pPr>
            <w:r>
              <w:rPr>
                <w:rFonts w:ascii="Times New Roman" w:hAnsi="Times New Roman"/>
                <w:b/>
                <w:color w:val="000000"/>
                <w:sz w:val="24"/>
              </w:rPr>
              <w:t xml:space="preserve">Тема урока </w:t>
            </w:r>
          </w:p>
          <w:p w:rsidR="00651CA4" w:rsidRDefault="00651CA4">
            <w:pPr>
              <w:spacing w:after="0"/>
              <w:ind w:left="135"/>
            </w:pPr>
          </w:p>
        </w:tc>
        <w:tc>
          <w:tcPr>
            <w:tcW w:w="0" w:type="auto"/>
            <w:gridSpan w:val="3"/>
            <w:tcMar>
              <w:top w:w="50" w:type="dxa"/>
              <w:left w:w="100" w:type="dxa"/>
            </w:tcMar>
            <w:vAlign w:val="center"/>
          </w:tcPr>
          <w:p w:rsidR="00651CA4" w:rsidRDefault="00827A2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51CA4" w:rsidRDefault="00827A21">
            <w:pPr>
              <w:spacing w:after="0"/>
              <w:ind w:left="135"/>
            </w:pPr>
            <w:r>
              <w:rPr>
                <w:rFonts w:ascii="Times New Roman" w:hAnsi="Times New Roman"/>
                <w:b/>
                <w:color w:val="000000"/>
                <w:sz w:val="24"/>
              </w:rPr>
              <w:t xml:space="preserve">Дата изучения </w:t>
            </w:r>
          </w:p>
          <w:p w:rsidR="00651CA4" w:rsidRDefault="00651CA4">
            <w:pPr>
              <w:spacing w:after="0"/>
              <w:ind w:left="135"/>
            </w:pPr>
          </w:p>
        </w:tc>
        <w:tc>
          <w:tcPr>
            <w:tcW w:w="1977" w:type="dxa"/>
            <w:vMerge w:val="restart"/>
            <w:tcMar>
              <w:top w:w="50" w:type="dxa"/>
              <w:left w:w="100" w:type="dxa"/>
            </w:tcMar>
            <w:vAlign w:val="center"/>
          </w:tcPr>
          <w:p w:rsidR="00651CA4" w:rsidRDefault="00827A21">
            <w:pPr>
              <w:spacing w:after="0"/>
              <w:ind w:left="135"/>
            </w:pPr>
            <w:r>
              <w:rPr>
                <w:rFonts w:ascii="Times New Roman" w:hAnsi="Times New Roman"/>
                <w:b/>
                <w:color w:val="000000"/>
                <w:sz w:val="24"/>
              </w:rPr>
              <w:t xml:space="preserve">Электронные цифровые образовательные ресурсы </w:t>
            </w:r>
          </w:p>
          <w:p w:rsidR="00651CA4" w:rsidRDefault="00651CA4">
            <w:pPr>
              <w:spacing w:after="0"/>
              <w:ind w:left="135"/>
            </w:pPr>
          </w:p>
        </w:tc>
      </w:tr>
      <w:tr w:rsidR="00651CA4">
        <w:trPr>
          <w:trHeight w:val="144"/>
          <w:tblCellSpacing w:w="20" w:type="nil"/>
        </w:trPr>
        <w:tc>
          <w:tcPr>
            <w:tcW w:w="0" w:type="auto"/>
            <w:vMerge/>
            <w:tcBorders>
              <w:top w:val="nil"/>
            </w:tcBorders>
            <w:tcMar>
              <w:top w:w="50" w:type="dxa"/>
              <w:left w:w="100" w:type="dxa"/>
            </w:tcMar>
          </w:tcPr>
          <w:p w:rsidR="00651CA4" w:rsidRDefault="00651CA4"/>
        </w:tc>
        <w:tc>
          <w:tcPr>
            <w:tcW w:w="0" w:type="auto"/>
            <w:vMerge/>
            <w:tcBorders>
              <w:top w:val="nil"/>
            </w:tcBorders>
            <w:tcMar>
              <w:top w:w="50" w:type="dxa"/>
              <w:left w:w="100" w:type="dxa"/>
            </w:tcMar>
          </w:tcPr>
          <w:p w:rsidR="00651CA4" w:rsidRDefault="00651CA4"/>
        </w:tc>
        <w:tc>
          <w:tcPr>
            <w:tcW w:w="830" w:type="dxa"/>
            <w:tcMar>
              <w:top w:w="50" w:type="dxa"/>
              <w:left w:w="100" w:type="dxa"/>
            </w:tcMar>
            <w:vAlign w:val="center"/>
          </w:tcPr>
          <w:p w:rsidR="00651CA4" w:rsidRDefault="00827A21">
            <w:pPr>
              <w:spacing w:after="0"/>
              <w:ind w:left="135"/>
            </w:pPr>
            <w:r>
              <w:rPr>
                <w:rFonts w:ascii="Times New Roman" w:hAnsi="Times New Roman"/>
                <w:b/>
                <w:color w:val="000000"/>
                <w:sz w:val="24"/>
              </w:rPr>
              <w:t xml:space="preserve">Всего </w:t>
            </w:r>
          </w:p>
          <w:p w:rsidR="00651CA4" w:rsidRDefault="00651CA4">
            <w:pPr>
              <w:spacing w:after="0"/>
              <w:ind w:left="135"/>
            </w:pPr>
          </w:p>
        </w:tc>
        <w:tc>
          <w:tcPr>
            <w:tcW w:w="1529" w:type="dxa"/>
            <w:tcMar>
              <w:top w:w="50" w:type="dxa"/>
              <w:left w:w="100" w:type="dxa"/>
            </w:tcMar>
            <w:vAlign w:val="center"/>
          </w:tcPr>
          <w:p w:rsidR="00651CA4" w:rsidRDefault="00827A21">
            <w:pPr>
              <w:spacing w:after="0"/>
              <w:ind w:left="135"/>
            </w:pPr>
            <w:r>
              <w:rPr>
                <w:rFonts w:ascii="Times New Roman" w:hAnsi="Times New Roman"/>
                <w:b/>
                <w:color w:val="000000"/>
                <w:sz w:val="24"/>
              </w:rPr>
              <w:t xml:space="preserve">Контрольные работы </w:t>
            </w:r>
          </w:p>
          <w:p w:rsidR="00651CA4" w:rsidRDefault="00651CA4">
            <w:pPr>
              <w:spacing w:after="0"/>
              <w:ind w:left="135"/>
            </w:pPr>
          </w:p>
        </w:tc>
        <w:tc>
          <w:tcPr>
            <w:tcW w:w="1628" w:type="dxa"/>
            <w:tcMar>
              <w:top w:w="50" w:type="dxa"/>
              <w:left w:w="100" w:type="dxa"/>
            </w:tcMar>
            <w:vAlign w:val="center"/>
          </w:tcPr>
          <w:p w:rsidR="00651CA4" w:rsidRDefault="00827A21">
            <w:pPr>
              <w:spacing w:after="0"/>
              <w:ind w:left="135"/>
            </w:pPr>
            <w:r>
              <w:rPr>
                <w:rFonts w:ascii="Times New Roman" w:hAnsi="Times New Roman"/>
                <w:b/>
                <w:color w:val="000000"/>
                <w:sz w:val="24"/>
              </w:rPr>
              <w:t xml:space="preserve">Практические работы </w:t>
            </w:r>
          </w:p>
          <w:p w:rsidR="00651CA4" w:rsidRDefault="00651CA4">
            <w:pPr>
              <w:spacing w:after="0"/>
              <w:ind w:left="135"/>
            </w:pPr>
          </w:p>
        </w:tc>
        <w:tc>
          <w:tcPr>
            <w:tcW w:w="0" w:type="auto"/>
            <w:vMerge/>
            <w:tcBorders>
              <w:top w:val="nil"/>
            </w:tcBorders>
            <w:tcMar>
              <w:top w:w="50" w:type="dxa"/>
              <w:left w:w="100" w:type="dxa"/>
            </w:tcMar>
          </w:tcPr>
          <w:p w:rsidR="00651CA4" w:rsidRDefault="00651CA4"/>
        </w:tc>
        <w:tc>
          <w:tcPr>
            <w:tcW w:w="0" w:type="auto"/>
            <w:vMerge/>
            <w:tcBorders>
              <w:top w:val="nil"/>
            </w:tcBorders>
            <w:tcMar>
              <w:top w:w="50" w:type="dxa"/>
              <w:left w:w="100" w:type="dxa"/>
            </w:tcMar>
          </w:tcPr>
          <w:p w:rsidR="00651CA4" w:rsidRDefault="00651CA4"/>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1</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6122</w:t>
              </w:r>
            </w:hyperlink>
            <w:r w:rsidRPr="00827A21">
              <w:rPr>
                <w:rFonts w:ascii="Times New Roman" w:hAnsi="Times New Roman"/>
                <w:color w:val="000000"/>
                <w:sz w:val="24"/>
                <w:lang w:val="ru-RU"/>
              </w:rPr>
              <w:t xml:space="preserve"> </w:t>
            </w:r>
            <w:hyperlink r:id="rId21">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632</w:t>
              </w:r>
              <w:r>
                <w:rPr>
                  <w:rFonts w:ascii="Times New Roman" w:hAnsi="Times New Roman"/>
                  <w:color w:val="0000FF"/>
                  <w:u w:val="single"/>
                </w:rPr>
                <w:t>a</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2</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6122</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3</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6564</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4</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674</w:t>
              </w:r>
              <w:r>
                <w:rPr>
                  <w:rFonts w:ascii="Times New Roman" w:hAnsi="Times New Roman"/>
                  <w:color w:val="0000FF"/>
                  <w:u w:val="single"/>
                </w:rPr>
                <w:t>e</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5</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6</w:t>
              </w:r>
              <w:r>
                <w:rPr>
                  <w:rFonts w:ascii="Times New Roman" w:hAnsi="Times New Roman"/>
                  <w:color w:val="0000FF"/>
                  <w:u w:val="single"/>
                </w:rPr>
                <w:t>b</w:t>
              </w:r>
              <w:r w:rsidRPr="00827A21">
                <w:rPr>
                  <w:rFonts w:ascii="Times New Roman" w:hAnsi="Times New Roman"/>
                  <w:color w:val="0000FF"/>
                  <w:u w:val="single"/>
                  <w:lang w:val="ru-RU"/>
                </w:rPr>
                <w:t>72</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6</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6</w:t>
              </w:r>
              <w:r>
                <w:rPr>
                  <w:rFonts w:ascii="Times New Roman" w:hAnsi="Times New Roman"/>
                  <w:color w:val="0000FF"/>
                  <w:u w:val="single"/>
                </w:rPr>
                <w:t>b</w:t>
              </w:r>
              <w:r w:rsidRPr="00827A21">
                <w:rPr>
                  <w:rFonts w:ascii="Times New Roman" w:hAnsi="Times New Roman"/>
                  <w:color w:val="0000FF"/>
                  <w:u w:val="single"/>
                  <w:lang w:val="ru-RU"/>
                </w:rPr>
                <w:t>72</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7</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6870</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6</w:t>
              </w:r>
              <w:r>
                <w:rPr>
                  <w:rFonts w:ascii="Times New Roman" w:hAnsi="Times New Roman"/>
                  <w:color w:val="0000FF"/>
                  <w:u w:val="single"/>
                </w:rPr>
                <w:t>d</w:t>
              </w:r>
              <w:r w:rsidRPr="00827A21">
                <w:rPr>
                  <w:rFonts w:ascii="Times New Roman" w:hAnsi="Times New Roman"/>
                  <w:color w:val="0000FF"/>
                  <w:u w:val="single"/>
                  <w:lang w:val="ru-RU"/>
                </w:rPr>
                <w:t>5</w:t>
              </w:r>
              <w:r>
                <w:rPr>
                  <w:rFonts w:ascii="Times New Roman" w:hAnsi="Times New Roman"/>
                  <w:color w:val="0000FF"/>
                  <w:u w:val="single"/>
                </w:rPr>
                <w:t>c</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9</w:t>
            </w:r>
          </w:p>
        </w:tc>
        <w:tc>
          <w:tcPr>
            <w:tcW w:w="3168" w:type="dxa"/>
            <w:tcMar>
              <w:top w:w="50" w:type="dxa"/>
              <w:left w:w="100" w:type="dxa"/>
            </w:tcMar>
            <w:vAlign w:val="center"/>
          </w:tcPr>
          <w:p w:rsidR="00651CA4" w:rsidRDefault="00827A21">
            <w:pPr>
              <w:spacing w:after="0"/>
              <w:ind w:left="135"/>
            </w:pPr>
            <w:r w:rsidRPr="00827A21">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6</w:t>
              </w:r>
              <w:r>
                <w:rPr>
                  <w:rFonts w:ascii="Times New Roman" w:hAnsi="Times New Roman"/>
                  <w:color w:val="0000FF"/>
                  <w:u w:val="single"/>
                </w:rPr>
                <w:t>e</w:t>
              </w:r>
              <w:r w:rsidRPr="00827A21">
                <w:rPr>
                  <w:rFonts w:ascii="Times New Roman" w:hAnsi="Times New Roman"/>
                  <w:color w:val="0000FF"/>
                  <w:u w:val="single"/>
                  <w:lang w:val="ru-RU"/>
                </w:rPr>
                <w:t>88</w:t>
              </w:r>
            </w:hyperlink>
          </w:p>
        </w:tc>
      </w:tr>
      <w:tr w:rsidR="00651CA4">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10</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Default="00651CA4">
            <w:pPr>
              <w:spacing w:after="0"/>
              <w:ind w:left="135"/>
            </w:pPr>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11</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6</w:t>
              </w:r>
              <w:r>
                <w:rPr>
                  <w:rFonts w:ascii="Times New Roman" w:hAnsi="Times New Roman"/>
                  <w:color w:val="0000FF"/>
                  <w:u w:val="single"/>
                </w:rPr>
                <w:t>ff</w:t>
              </w:r>
              <w:r w:rsidRPr="00827A21">
                <w:rPr>
                  <w:rFonts w:ascii="Times New Roman" w:hAnsi="Times New Roman"/>
                  <w:color w:val="0000FF"/>
                  <w:u w:val="single"/>
                  <w:lang w:val="ru-RU"/>
                </w:rPr>
                <w:t>0</w:t>
              </w:r>
            </w:hyperlink>
            <w:r w:rsidRPr="00827A21">
              <w:rPr>
                <w:rFonts w:ascii="Times New Roman" w:hAnsi="Times New Roman"/>
                <w:color w:val="000000"/>
                <w:sz w:val="24"/>
                <w:lang w:val="ru-RU"/>
              </w:rPr>
              <w:t xml:space="preserve"> </w:t>
            </w:r>
            <w:hyperlink r:id="rId31">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716</w:t>
              </w:r>
              <w:r>
                <w:rPr>
                  <w:rFonts w:ascii="Times New Roman" w:hAnsi="Times New Roman"/>
                  <w:color w:val="0000FF"/>
                  <w:u w:val="single"/>
                </w:rPr>
                <w:t>c</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12</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766</w:t>
              </w:r>
              <w:r>
                <w:rPr>
                  <w:rFonts w:ascii="Times New Roman" w:hAnsi="Times New Roman"/>
                  <w:color w:val="0000FF"/>
                  <w:u w:val="single"/>
                </w:rPr>
                <w:t>c</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13</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7</w:t>
              </w:r>
              <w:r>
                <w:rPr>
                  <w:rFonts w:ascii="Times New Roman" w:hAnsi="Times New Roman"/>
                  <w:color w:val="0000FF"/>
                  <w:u w:val="single"/>
                </w:rPr>
                <w:t>c</w:t>
              </w:r>
              <w:r w:rsidRPr="00827A21">
                <w:rPr>
                  <w:rFonts w:ascii="Times New Roman" w:hAnsi="Times New Roman"/>
                  <w:color w:val="0000FF"/>
                  <w:u w:val="single"/>
                  <w:lang w:val="ru-RU"/>
                </w:rPr>
                <w:t>98</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14</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7</w:t>
              </w:r>
              <w:r>
                <w:rPr>
                  <w:rFonts w:ascii="Times New Roman" w:hAnsi="Times New Roman"/>
                  <w:color w:val="0000FF"/>
                  <w:u w:val="single"/>
                </w:rPr>
                <w:t>aae</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15</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7</w:t>
              </w:r>
              <w:r>
                <w:rPr>
                  <w:rFonts w:ascii="Times New Roman" w:hAnsi="Times New Roman"/>
                  <w:color w:val="0000FF"/>
                  <w:u w:val="single"/>
                </w:rPr>
                <w:t>dc</w:t>
              </w:r>
              <w:r w:rsidRPr="00827A21">
                <w:rPr>
                  <w:rFonts w:ascii="Times New Roman" w:hAnsi="Times New Roman"/>
                  <w:color w:val="0000FF"/>
                  <w:u w:val="single"/>
                  <w:lang w:val="ru-RU"/>
                </w:rPr>
                <w:t>4</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16</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796</w:t>
              </w:r>
              <w:r>
                <w:rPr>
                  <w:rFonts w:ascii="Times New Roman" w:hAnsi="Times New Roman"/>
                  <w:color w:val="0000FF"/>
                  <w:u w:val="single"/>
                </w:rPr>
                <w:t>e</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17</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796</w:t>
              </w:r>
              <w:r>
                <w:rPr>
                  <w:rFonts w:ascii="Times New Roman" w:hAnsi="Times New Roman"/>
                  <w:color w:val="0000FF"/>
                  <w:u w:val="single"/>
                </w:rPr>
                <w:t>e</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18</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 xml:space="preserve">Неклеточные формы жизни — </w:t>
            </w:r>
            <w:r>
              <w:rPr>
                <w:rFonts w:ascii="Times New Roman" w:hAnsi="Times New Roman"/>
                <w:color w:val="000000"/>
                <w:sz w:val="24"/>
              </w:rPr>
              <w:lastRenderedPageBreak/>
              <w:t>вирусы</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7540</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81</w:t>
              </w:r>
              <w:r>
                <w:rPr>
                  <w:rFonts w:ascii="Times New Roman" w:hAnsi="Times New Roman"/>
                  <w:color w:val="0000FF"/>
                  <w:u w:val="single"/>
                </w:rPr>
                <w:t>b</w:t>
              </w:r>
              <w:r w:rsidRPr="00827A21">
                <w:rPr>
                  <w:rFonts w:ascii="Times New Roman" w:hAnsi="Times New Roman"/>
                  <w:color w:val="0000FF"/>
                  <w:u w:val="single"/>
                  <w:lang w:val="ru-RU"/>
                </w:rPr>
                <w:t>6</w:t>
              </w:r>
            </w:hyperlink>
            <w:r w:rsidRPr="00827A21">
              <w:rPr>
                <w:rFonts w:ascii="Times New Roman" w:hAnsi="Times New Roman"/>
                <w:color w:val="000000"/>
                <w:sz w:val="24"/>
                <w:lang w:val="ru-RU"/>
              </w:rPr>
              <w:t xml:space="preserve"> </w:t>
            </w:r>
            <w:hyperlink r:id="rId40">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831</w:t>
              </w:r>
              <w:r>
                <w:rPr>
                  <w:rFonts w:ascii="Times New Roman" w:hAnsi="Times New Roman"/>
                  <w:color w:val="0000FF"/>
                  <w:u w:val="single"/>
                </w:rPr>
                <w:t>e</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20</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Мейоз</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7</w:t>
              </w:r>
              <w:r>
                <w:rPr>
                  <w:rFonts w:ascii="Times New Roman" w:hAnsi="Times New Roman"/>
                  <w:color w:val="0000FF"/>
                  <w:u w:val="single"/>
                </w:rPr>
                <w:t>f</w:t>
              </w:r>
              <w:r w:rsidRPr="00827A21">
                <w:rPr>
                  <w:rFonts w:ascii="Times New Roman" w:hAnsi="Times New Roman"/>
                  <w:color w:val="0000FF"/>
                  <w:u w:val="single"/>
                  <w:lang w:val="ru-RU"/>
                </w:rPr>
                <w:t>4</w:t>
              </w:r>
              <w:r>
                <w:rPr>
                  <w:rFonts w:ascii="Times New Roman" w:hAnsi="Times New Roman"/>
                  <w:color w:val="0000FF"/>
                  <w:u w:val="single"/>
                </w:rPr>
                <w:t>a</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21</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81</w:t>
              </w:r>
              <w:r>
                <w:rPr>
                  <w:rFonts w:ascii="Times New Roman" w:hAnsi="Times New Roman"/>
                  <w:color w:val="0000FF"/>
                  <w:u w:val="single"/>
                </w:rPr>
                <w:t>b</w:t>
              </w:r>
              <w:r w:rsidRPr="00827A21">
                <w:rPr>
                  <w:rFonts w:ascii="Times New Roman" w:hAnsi="Times New Roman"/>
                  <w:color w:val="0000FF"/>
                  <w:u w:val="single"/>
                  <w:lang w:val="ru-RU"/>
                </w:rPr>
                <w:t>6</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22</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8436</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23</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86</w:t>
              </w:r>
              <w:r>
                <w:rPr>
                  <w:rFonts w:ascii="Times New Roman" w:hAnsi="Times New Roman"/>
                  <w:color w:val="0000FF"/>
                  <w:u w:val="single"/>
                </w:rPr>
                <w:t>f</w:t>
              </w:r>
              <w:r w:rsidRPr="00827A21">
                <w:rPr>
                  <w:rFonts w:ascii="Times New Roman" w:hAnsi="Times New Roman"/>
                  <w:color w:val="0000FF"/>
                  <w:u w:val="single"/>
                  <w:lang w:val="ru-RU"/>
                </w:rPr>
                <w:t>2</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24</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8878</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25</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89</w:t>
              </w:r>
              <w:r>
                <w:rPr>
                  <w:rFonts w:ascii="Times New Roman" w:hAnsi="Times New Roman"/>
                  <w:color w:val="0000FF"/>
                  <w:u w:val="single"/>
                </w:rPr>
                <w:t>a</w:t>
              </w:r>
              <w:r w:rsidRPr="00827A21">
                <w:rPr>
                  <w:rFonts w:ascii="Times New Roman" w:hAnsi="Times New Roman"/>
                  <w:color w:val="0000FF"/>
                  <w:u w:val="single"/>
                  <w:lang w:val="ru-RU"/>
                </w:rPr>
                <w:t>4</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26</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8</w:t>
              </w:r>
              <w:r>
                <w:rPr>
                  <w:rFonts w:ascii="Times New Roman" w:hAnsi="Times New Roman"/>
                  <w:color w:val="0000FF"/>
                  <w:u w:val="single"/>
                </w:rPr>
                <w:t>c</w:t>
              </w:r>
              <w:r w:rsidRPr="00827A21">
                <w:rPr>
                  <w:rFonts w:ascii="Times New Roman" w:hAnsi="Times New Roman"/>
                  <w:color w:val="0000FF"/>
                  <w:u w:val="single"/>
                  <w:lang w:val="ru-RU"/>
                </w:rPr>
                <w:t>60</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27</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Генетика пола. Наследование </w:t>
            </w:r>
            <w:r w:rsidRPr="00827A21">
              <w:rPr>
                <w:rFonts w:ascii="Times New Roman" w:hAnsi="Times New Roman"/>
                <w:color w:val="000000"/>
                <w:sz w:val="24"/>
                <w:lang w:val="ru-RU"/>
              </w:rPr>
              <w:lastRenderedPageBreak/>
              <w:t>признаков, сцепленных с полом</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8</w:t>
              </w:r>
              <w:r>
                <w:rPr>
                  <w:rFonts w:ascii="Times New Roman" w:hAnsi="Times New Roman"/>
                  <w:color w:val="0000FF"/>
                  <w:u w:val="single"/>
                </w:rPr>
                <w:t>c</w:t>
              </w:r>
              <w:r w:rsidRPr="00827A21">
                <w:rPr>
                  <w:rFonts w:ascii="Times New Roman" w:hAnsi="Times New Roman"/>
                  <w:color w:val="0000FF"/>
                  <w:u w:val="single"/>
                  <w:lang w:val="ru-RU"/>
                </w:rPr>
                <w:t>60</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651CA4" w:rsidRDefault="00827A21">
            <w:pPr>
              <w:spacing w:after="0"/>
              <w:ind w:left="135"/>
            </w:pPr>
            <w:r w:rsidRPr="00827A21">
              <w:rPr>
                <w:rFonts w:ascii="Times New Roman" w:hAnsi="Times New Roman"/>
                <w:color w:val="000000"/>
                <w:sz w:val="24"/>
                <w:lang w:val="ru-RU"/>
              </w:rPr>
              <w:t xml:space="preserve">Изменчивость. Ненаследственная изменчивость. Лабораторная работа № 6. </w:t>
            </w:r>
            <w:r>
              <w:rPr>
                <w:rFonts w:ascii="Times New Roman" w:hAnsi="Times New Roman"/>
                <w:color w:val="000000"/>
                <w:sz w:val="24"/>
              </w:rPr>
              <w:t>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8</w:t>
              </w:r>
              <w:r>
                <w:rPr>
                  <w:rFonts w:ascii="Times New Roman" w:hAnsi="Times New Roman"/>
                  <w:color w:val="0000FF"/>
                  <w:u w:val="single"/>
                </w:rPr>
                <w:t>efe</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29</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8</w:t>
              </w:r>
              <w:r>
                <w:rPr>
                  <w:rFonts w:ascii="Times New Roman" w:hAnsi="Times New Roman"/>
                  <w:color w:val="0000FF"/>
                  <w:u w:val="single"/>
                </w:rPr>
                <w:t>efe</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30</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8</w:t>
              </w:r>
              <w:r>
                <w:rPr>
                  <w:rFonts w:ascii="Times New Roman" w:hAnsi="Times New Roman"/>
                  <w:color w:val="0000FF"/>
                  <w:u w:val="single"/>
                </w:rPr>
                <w:t>d</w:t>
              </w:r>
              <w:r w:rsidRPr="00827A21">
                <w:rPr>
                  <w:rFonts w:ascii="Times New Roman" w:hAnsi="Times New Roman"/>
                  <w:color w:val="0000FF"/>
                  <w:u w:val="single"/>
                  <w:lang w:val="ru-RU"/>
                </w:rPr>
                <w:t>78</w:t>
              </w:r>
            </w:hyperlink>
          </w:p>
        </w:tc>
      </w:tr>
      <w:tr w:rsidR="00651CA4">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31</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Default="00651CA4">
            <w:pPr>
              <w:spacing w:after="0"/>
              <w:ind w:left="135"/>
            </w:pPr>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32</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9214</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33</w:t>
            </w:r>
          </w:p>
        </w:tc>
        <w:tc>
          <w:tcPr>
            <w:tcW w:w="3168"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9214</w:t>
              </w:r>
            </w:hyperlink>
          </w:p>
        </w:tc>
      </w:tr>
      <w:tr w:rsidR="00651CA4" w:rsidRPr="00EA4559">
        <w:trPr>
          <w:trHeight w:val="144"/>
          <w:tblCellSpacing w:w="20" w:type="nil"/>
        </w:trPr>
        <w:tc>
          <w:tcPr>
            <w:tcW w:w="378" w:type="dxa"/>
            <w:tcMar>
              <w:top w:w="50" w:type="dxa"/>
              <w:left w:w="100" w:type="dxa"/>
            </w:tcMar>
            <w:vAlign w:val="center"/>
          </w:tcPr>
          <w:p w:rsidR="00651CA4" w:rsidRDefault="00827A21">
            <w:pPr>
              <w:spacing w:after="0"/>
            </w:pPr>
            <w:r>
              <w:rPr>
                <w:rFonts w:ascii="Times New Roman" w:hAnsi="Times New Roman"/>
                <w:color w:val="000000"/>
                <w:sz w:val="24"/>
              </w:rPr>
              <w:t>34</w:t>
            </w:r>
          </w:p>
        </w:tc>
        <w:tc>
          <w:tcPr>
            <w:tcW w:w="3168" w:type="dxa"/>
            <w:tcMar>
              <w:top w:w="50" w:type="dxa"/>
              <w:left w:w="100" w:type="dxa"/>
            </w:tcMar>
            <w:vAlign w:val="center"/>
          </w:tcPr>
          <w:p w:rsidR="00651CA4" w:rsidRDefault="00827A21">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51CA4" w:rsidRDefault="00651CA4">
            <w:pPr>
              <w:spacing w:after="0"/>
              <w:ind w:left="135"/>
              <w:jc w:val="center"/>
            </w:pPr>
          </w:p>
        </w:tc>
        <w:tc>
          <w:tcPr>
            <w:tcW w:w="1628" w:type="dxa"/>
            <w:tcMar>
              <w:top w:w="50" w:type="dxa"/>
              <w:left w:w="100" w:type="dxa"/>
            </w:tcMar>
            <w:vAlign w:val="center"/>
          </w:tcPr>
          <w:p w:rsidR="00651CA4" w:rsidRDefault="00651CA4">
            <w:pPr>
              <w:spacing w:after="0"/>
              <w:ind w:left="135"/>
              <w:jc w:val="center"/>
            </w:pPr>
          </w:p>
        </w:tc>
        <w:tc>
          <w:tcPr>
            <w:tcW w:w="1155" w:type="dxa"/>
            <w:tcMar>
              <w:top w:w="50" w:type="dxa"/>
              <w:left w:w="100" w:type="dxa"/>
            </w:tcMar>
            <w:vAlign w:val="center"/>
          </w:tcPr>
          <w:p w:rsidR="00651CA4" w:rsidRDefault="00651CA4">
            <w:pPr>
              <w:spacing w:after="0"/>
              <w:ind w:left="135"/>
            </w:pPr>
          </w:p>
        </w:tc>
        <w:tc>
          <w:tcPr>
            <w:tcW w:w="1977" w:type="dxa"/>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9336</w:t>
              </w:r>
            </w:hyperlink>
          </w:p>
        </w:tc>
      </w:tr>
      <w:tr w:rsidR="00651CA4">
        <w:trPr>
          <w:trHeight w:val="144"/>
          <w:tblCellSpacing w:w="20" w:type="nil"/>
        </w:trPr>
        <w:tc>
          <w:tcPr>
            <w:tcW w:w="0" w:type="auto"/>
            <w:gridSpan w:val="2"/>
            <w:tcMar>
              <w:top w:w="50" w:type="dxa"/>
              <w:left w:w="100" w:type="dxa"/>
            </w:tcMar>
            <w:vAlign w:val="center"/>
          </w:tcPr>
          <w:p w:rsidR="00651CA4" w:rsidRPr="00827A21" w:rsidRDefault="00827A21">
            <w:pPr>
              <w:spacing w:after="0"/>
              <w:ind w:left="135"/>
              <w:rPr>
                <w:lang w:val="ru-RU"/>
              </w:rPr>
            </w:pPr>
            <w:r w:rsidRPr="00827A2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51CA4" w:rsidRDefault="00827A21">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51CA4" w:rsidRDefault="00827A21">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651CA4" w:rsidRDefault="00651CA4"/>
        </w:tc>
      </w:tr>
    </w:tbl>
    <w:p w:rsidR="00651CA4" w:rsidRDefault="00651CA4">
      <w:pPr>
        <w:sectPr w:rsidR="00651CA4">
          <w:pgSz w:w="16383" w:h="11906" w:orient="landscape"/>
          <w:pgMar w:top="1134" w:right="850" w:bottom="1134" w:left="1701" w:header="720" w:footer="720" w:gutter="0"/>
          <w:cols w:space="720"/>
        </w:sectPr>
      </w:pPr>
    </w:p>
    <w:p w:rsidR="00651CA4" w:rsidRDefault="00827A2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2367"/>
        <w:gridCol w:w="946"/>
        <w:gridCol w:w="1841"/>
        <w:gridCol w:w="1910"/>
        <w:gridCol w:w="1421"/>
        <w:gridCol w:w="1701"/>
        <w:gridCol w:w="3167"/>
      </w:tblGrid>
      <w:tr w:rsidR="00C978DE" w:rsidTr="00C978DE">
        <w:trPr>
          <w:trHeight w:val="144"/>
          <w:tblCellSpacing w:w="20" w:type="nil"/>
        </w:trPr>
        <w:tc>
          <w:tcPr>
            <w:tcW w:w="687" w:type="dxa"/>
            <w:vMerge w:val="restart"/>
            <w:tcMar>
              <w:top w:w="50" w:type="dxa"/>
              <w:left w:w="100" w:type="dxa"/>
            </w:tcMar>
            <w:vAlign w:val="center"/>
          </w:tcPr>
          <w:p w:rsidR="00C978DE" w:rsidRDefault="00C978DE">
            <w:pPr>
              <w:spacing w:after="0"/>
              <w:ind w:left="135"/>
            </w:pPr>
            <w:r>
              <w:rPr>
                <w:rFonts w:ascii="Times New Roman" w:hAnsi="Times New Roman"/>
                <w:b/>
                <w:color w:val="000000"/>
                <w:sz w:val="24"/>
              </w:rPr>
              <w:t xml:space="preserve">№ п/п </w:t>
            </w:r>
          </w:p>
          <w:p w:rsidR="00C978DE" w:rsidRDefault="00C978DE">
            <w:pPr>
              <w:spacing w:after="0"/>
              <w:ind w:left="135"/>
            </w:pPr>
          </w:p>
        </w:tc>
        <w:tc>
          <w:tcPr>
            <w:tcW w:w="2367" w:type="dxa"/>
            <w:vMerge w:val="restart"/>
            <w:tcMar>
              <w:top w:w="50" w:type="dxa"/>
              <w:left w:w="100" w:type="dxa"/>
            </w:tcMar>
            <w:vAlign w:val="center"/>
          </w:tcPr>
          <w:p w:rsidR="00C978DE" w:rsidRDefault="00C978DE">
            <w:pPr>
              <w:spacing w:after="0"/>
              <w:ind w:left="135"/>
            </w:pPr>
            <w:r>
              <w:rPr>
                <w:rFonts w:ascii="Times New Roman" w:hAnsi="Times New Roman"/>
                <w:b/>
                <w:color w:val="000000"/>
                <w:sz w:val="24"/>
              </w:rPr>
              <w:t xml:space="preserve">Тема урока </w:t>
            </w:r>
          </w:p>
          <w:p w:rsidR="00C978DE" w:rsidRDefault="00C978DE">
            <w:pPr>
              <w:spacing w:after="0"/>
              <w:ind w:left="135"/>
            </w:pPr>
          </w:p>
        </w:tc>
        <w:tc>
          <w:tcPr>
            <w:tcW w:w="4697" w:type="dxa"/>
            <w:gridSpan w:val="3"/>
            <w:tcMar>
              <w:top w:w="50" w:type="dxa"/>
              <w:left w:w="100" w:type="dxa"/>
            </w:tcMar>
            <w:vAlign w:val="center"/>
          </w:tcPr>
          <w:p w:rsidR="00C978DE" w:rsidRDefault="00C978DE">
            <w:pPr>
              <w:spacing w:after="0"/>
            </w:pPr>
            <w:r>
              <w:rPr>
                <w:rFonts w:ascii="Times New Roman" w:hAnsi="Times New Roman"/>
                <w:b/>
                <w:color w:val="000000"/>
                <w:sz w:val="24"/>
              </w:rPr>
              <w:t>Количество часов</w:t>
            </w:r>
          </w:p>
        </w:tc>
        <w:tc>
          <w:tcPr>
            <w:tcW w:w="3122" w:type="dxa"/>
            <w:gridSpan w:val="2"/>
            <w:tcMar>
              <w:top w:w="50" w:type="dxa"/>
              <w:left w:w="100" w:type="dxa"/>
            </w:tcMar>
            <w:vAlign w:val="center"/>
          </w:tcPr>
          <w:p w:rsidR="00C978DE" w:rsidRDefault="00C978DE" w:rsidP="00C978DE">
            <w:pPr>
              <w:spacing w:after="0"/>
              <w:ind w:left="135"/>
            </w:pPr>
            <w:r>
              <w:rPr>
                <w:rFonts w:ascii="Times New Roman" w:hAnsi="Times New Roman"/>
                <w:b/>
                <w:color w:val="000000"/>
                <w:sz w:val="24"/>
              </w:rPr>
              <w:t xml:space="preserve">Дата изучения </w:t>
            </w:r>
          </w:p>
        </w:tc>
        <w:tc>
          <w:tcPr>
            <w:tcW w:w="3167" w:type="dxa"/>
            <w:vMerge w:val="restart"/>
          </w:tcPr>
          <w:p w:rsidR="00C978DE" w:rsidRDefault="00C978DE" w:rsidP="00C978DE">
            <w:pPr>
              <w:spacing w:after="0"/>
              <w:ind w:left="135"/>
            </w:pPr>
            <w:r>
              <w:rPr>
                <w:rFonts w:ascii="Times New Roman" w:hAnsi="Times New Roman"/>
                <w:b/>
                <w:color w:val="000000"/>
                <w:sz w:val="24"/>
              </w:rPr>
              <w:t xml:space="preserve">Электронные цифровые образовательные ресурсы </w:t>
            </w:r>
          </w:p>
          <w:p w:rsidR="00C978DE" w:rsidRDefault="00C978DE" w:rsidP="00C92426">
            <w:pPr>
              <w:rPr>
                <w:rFonts w:ascii="Times New Roman" w:hAnsi="Times New Roman"/>
                <w:b/>
                <w:color w:val="000000"/>
                <w:sz w:val="24"/>
              </w:rPr>
            </w:pPr>
          </w:p>
        </w:tc>
      </w:tr>
      <w:tr w:rsidR="00C978DE" w:rsidTr="00C978DE">
        <w:trPr>
          <w:trHeight w:val="144"/>
          <w:tblCellSpacing w:w="20" w:type="nil"/>
        </w:trPr>
        <w:tc>
          <w:tcPr>
            <w:tcW w:w="687" w:type="dxa"/>
            <w:vMerge/>
            <w:tcBorders>
              <w:top w:val="nil"/>
            </w:tcBorders>
            <w:tcMar>
              <w:top w:w="50" w:type="dxa"/>
              <w:left w:w="100" w:type="dxa"/>
            </w:tcMar>
          </w:tcPr>
          <w:p w:rsidR="00C978DE" w:rsidRDefault="00C978DE"/>
        </w:tc>
        <w:tc>
          <w:tcPr>
            <w:tcW w:w="2367" w:type="dxa"/>
            <w:vMerge/>
            <w:tcBorders>
              <w:top w:val="nil"/>
            </w:tcBorders>
            <w:tcMar>
              <w:top w:w="50" w:type="dxa"/>
              <w:left w:w="100" w:type="dxa"/>
            </w:tcMar>
          </w:tcPr>
          <w:p w:rsidR="00C978DE" w:rsidRDefault="00C978DE"/>
        </w:tc>
        <w:tc>
          <w:tcPr>
            <w:tcW w:w="946" w:type="dxa"/>
            <w:tcMar>
              <w:top w:w="50" w:type="dxa"/>
              <w:left w:w="100" w:type="dxa"/>
            </w:tcMar>
            <w:vAlign w:val="center"/>
          </w:tcPr>
          <w:p w:rsidR="00C978DE" w:rsidRDefault="00C978DE">
            <w:pPr>
              <w:spacing w:after="0"/>
              <w:ind w:left="135"/>
            </w:pPr>
            <w:r>
              <w:rPr>
                <w:rFonts w:ascii="Times New Roman" w:hAnsi="Times New Roman"/>
                <w:b/>
                <w:color w:val="000000"/>
                <w:sz w:val="24"/>
              </w:rPr>
              <w:t xml:space="preserve">Всего </w:t>
            </w:r>
          </w:p>
          <w:p w:rsidR="00C978DE" w:rsidRDefault="00C978DE">
            <w:pPr>
              <w:spacing w:after="0"/>
              <w:ind w:left="135"/>
            </w:pPr>
          </w:p>
        </w:tc>
        <w:tc>
          <w:tcPr>
            <w:tcW w:w="1841" w:type="dxa"/>
            <w:tcMar>
              <w:top w:w="50" w:type="dxa"/>
              <w:left w:w="100" w:type="dxa"/>
            </w:tcMar>
            <w:vAlign w:val="center"/>
          </w:tcPr>
          <w:p w:rsidR="00C978DE" w:rsidRDefault="00C978DE">
            <w:pPr>
              <w:spacing w:after="0"/>
              <w:ind w:left="135"/>
            </w:pPr>
            <w:r>
              <w:rPr>
                <w:rFonts w:ascii="Times New Roman" w:hAnsi="Times New Roman"/>
                <w:b/>
                <w:color w:val="000000"/>
                <w:sz w:val="24"/>
              </w:rPr>
              <w:t xml:space="preserve">Контрольные работы </w:t>
            </w:r>
          </w:p>
          <w:p w:rsidR="00C978DE" w:rsidRDefault="00C978DE">
            <w:pPr>
              <w:spacing w:after="0"/>
              <w:ind w:left="135"/>
            </w:pPr>
          </w:p>
        </w:tc>
        <w:tc>
          <w:tcPr>
            <w:tcW w:w="1910" w:type="dxa"/>
            <w:tcMar>
              <w:top w:w="50" w:type="dxa"/>
              <w:left w:w="100" w:type="dxa"/>
            </w:tcMar>
            <w:vAlign w:val="center"/>
          </w:tcPr>
          <w:p w:rsidR="00C978DE" w:rsidRDefault="00C978DE">
            <w:pPr>
              <w:spacing w:after="0"/>
              <w:ind w:left="135"/>
            </w:pPr>
            <w:r>
              <w:rPr>
                <w:rFonts w:ascii="Times New Roman" w:hAnsi="Times New Roman"/>
                <w:b/>
                <w:color w:val="000000"/>
                <w:sz w:val="24"/>
              </w:rPr>
              <w:t xml:space="preserve">Практические работы </w:t>
            </w:r>
          </w:p>
          <w:p w:rsidR="00C978DE" w:rsidRDefault="00C978DE">
            <w:pPr>
              <w:spacing w:after="0"/>
              <w:ind w:left="135"/>
            </w:pPr>
          </w:p>
        </w:tc>
        <w:tc>
          <w:tcPr>
            <w:tcW w:w="1421" w:type="dxa"/>
            <w:tcMar>
              <w:top w:w="50" w:type="dxa"/>
              <w:left w:w="100" w:type="dxa"/>
            </w:tcMar>
          </w:tcPr>
          <w:p w:rsidR="00C978DE" w:rsidRPr="00C978DE" w:rsidRDefault="00C978DE">
            <w:pPr>
              <w:rPr>
                <w:rFonts w:ascii="Times New Roman" w:hAnsi="Times New Roman" w:cs="Times New Roman"/>
                <w:b/>
                <w:lang w:val="ru-RU"/>
              </w:rPr>
            </w:pPr>
            <w:r w:rsidRPr="00C978DE">
              <w:rPr>
                <w:rFonts w:ascii="Times New Roman" w:hAnsi="Times New Roman" w:cs="Times New Roman"/>
                <w:b/>
                <w:lang w:val="ru-RU"/>
              </w:rPr>
              <w:t>План</w:t>
            </w:r>
          </w:p>
        </w:tc>
        <w:tc>
          <w:tcPr>
            <w:tcW w:w="1701" w:type="dxa"/>
          </w:tcPr>
          <w:p w:rsidR="00C978DE" w:rsidRPr="00C978DE" w:rsidRDefault="00C978DE">
            <w:pPr>
              <w:rPr>
                <w:rFonts w:ascii="Times New Roman" w:hAnsi="Times New Roman" w:cs="Times New Roman"/>
                <w:b/>
                <w:lang w:val="ru-RU"/>
              </w:rPr>
            </w:pPr>
            <w:r w:rsidRPr="00C978DE">
              <w:rPr>
                <w:rFonts w:ascii="Times New Roman" w:hAnsi="Times New Roman" w:cs="Times New Roman"/>
                <w:b/>
                <w:lang w:val="ru-RU"/>
              </w:rPr>
              <w:t>Факт</w:t>
            </w:r>
          </w:p>
        </w:tc>
        <w:tc>
          <w:tcPr>
            <w:tcW w:w="3167" w:type="dxa"/>
            <w:vMerge/>
          </w:tcPr>
          <w:p w:rsidR="00C978DE" w:rsidRDefault="00C978DE"/>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1</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Эволюция и методы её изучения</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02.09.</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ea</w:t>
              </w:r>
              <w:r w:rsidRPr="00827A21">
                <w:rPr>
                  <w:rFonts w:ascii="Times New Roman" w:hAnsi="Times New Roman"/>
                  <w:color w:val="0000FF"/>
                  <w:u w:val="single"/>
                  <w:lang w:val="ru-RU"/>
                </w:rPr>
                <w:t>20</w:t>
              </w:r>
              <w:r>
                <w:rPr>
                  <w:rFonts w:ascii="Times New Roman" w:hAnsi="Times New Roman"/>
                  <w:color w:val="0000FF"/>
                  <w:u w:val="single"/>
                </w:rPr>
                <w:t>e</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2</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История развития представлений об эволюции</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09.09.</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9570</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3</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Микроэволюция</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16.09.</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9</w:t>
              </w:r>
              <w:r>
                <w:rPr>
                  <w:rFonts w:ascii="Times New Roman" w:hAnsi="Times New Roman"/>
                  <w:color w:val="0000FF"/>
                  <w:u w:val="single"/>
                </w:rPr>
                <w:t>c</w:t>
              </w:r>
              <w:r w:rsidRPr="00827A21">
                <w:rPr>
                  <w:rFonts w:ascii="Times New Roman" w:hAnsi="Times New Roman"/>
                  <w:color w:val="0000FF"/>
                  <w:u w:val="single"/>
                  <w:lang w:val="ru-RU"/>
                </w:rPr>
                <w:t>1</w:t>
              </w:r>
              <w:r>
                <w:rPr>
                  <w:rFonts w:ascii="Times New Roman" w:hAnsi="Times New Roman"/>
                  <w:color w:val="0000FF"/>
                  <w:u w:val="single"/>
                </w:rPr>
                <w:t>e</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4</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0.5 </w:t>
            </w:r>
          </w:p>
        </w:tc>
        <w:tc>
          <w:tcPr>
            <w:tcW w:w="1421" w:type="dxa"/>
            <w:tcMar>
              <w:top w:w="50" w:type="dxa"/>
              <w:left w:w="100" w:type="dxa"/>
            </w:tcMar>
            <w:vAlign w:val="center"/>
          </w:tcPr>
          <w:p w:rsidR="00C978DE" w:rsidRPr="00827A21" w:rsidRDefault="00C978DE">
            <w:pPr>
              <w:spacing w:after="0"/>
              <w:ind w:left="135"/>
              <w:rPr>
                <w:lang w:val="ru-RU"/>
              </w:rPr>
            </w:pPr>
            <w:r>
              <w:rPr>
                <w:lang w:val="ru-RU"/>
              </w:rPr>
              <w:t>23.09.</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99</w:t>
              </w:r>
              <w:r>
                <w:rPr>
                  <w:rFonts w:ascii="Times New Roman" w:hAnsi="Times New Roman"/>
                  <w:color w:val="0000FF"/>
                  <w:u w:val="single"/>
                </w:rPr>
                <w:t>c</w:t>
              </w:r>
              <w:r w:rsidRPr="00827A21">
                <w:rPr>
                  <w:rFonts w:ascii="Times New Roman" w:hAnsi="Times New Roman"/>
                  <w:color w:val="0000FF"/>
                  <w:u w:val="single"/>
                  <w:lang w:val="ru-RU"/>
                </w:rPr>
                <w:t>6</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5</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Движущие силы (элементарные факторы) эволюции</w:t>
            </w:r>
            <w:r>
              <w:rPr>
                <w:rFonts w:ascii="Times New Roman" w:hAnsi="Times New Roman"/>
                <w:color w:val="000000"/>
                <w:sz w:val="24"/>
                <w:lang w:val="ru-RU"/>
              </w:rPr>
              <w:t xml:space="preserve"> входной контроль</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30.09.</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9</w:t>
              </w:r>
              <w:r>
                <w:rPr>
                  <w:rFonts w:ascii="Times New Roman" w:hAnsi="Times New Roman"/>
                  <w:color w:val="0000FF"/>
                  <w:u w:val="single"/>
                </w:rPr>
                <w:t>da</w:t>
              </w:r>
              <w:r w:rsidRPr="00827A21">
                <w:rPr>
                  <w:rFonts w:ascii="Times New Roman" w:hAnsi="Times New Roman"/>
                  <w:color w:val="0000FF"/>
                  <w:u w:val="single"/>
                  <w:lang w:val="ru-RU"/>
                </w:rPr>
                <w:t>4</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lastRenderedPageBreak/>
              <w:t>6</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Естественный отбор и его формы</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rsidP="00827A21">
            <w:pPr>
              <w:spacing w:after="0"/>
              <w:ind w:left="135"/>
              <w:rPr>
                <w:lang w:val="ru-RU"/>
              </w:rPr>
            </w:pPr>
            <w:r>
              <w:rPr>
                <w:lang w:val="ru-RU"/>
              </w:rPr>
              <w:t>07.10..</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9</w:t>
              </w:r>
              <w:r>
                <w:rPr>
                  <w:rFonts w:ascii="Times New Roman" w:hAnsi="Times New Roman"/>
                  <w:color w:val="0000FF"/>
                  <w:u w:val="single"/>
                </w:rPr>
                <w:t>ed</w:t>
              </w:r>
              <w:r w:rsidRPr="00827A21">
                <w:rPr>
                  <w:rFonts w:ascii="Times New Roman" w:hAnsi="Times New Roman"/>
                  <w:color w:val="0000FF"/>
                  <w:u w:val="single"/>
                  <w:lang w:val="ru-RU"/>
                </w:rPr>
                <w:t>0</w:t>
              </w:r>
            </w:hyperlink>
          </w:p>
        </w:tc>
      </w:tr>
      <w:tr w:rsidR="00C978DE" w:rsidRPr="00EA4559" w:rsidTr="00C978DE">
        <w:trPr>
          <w:trHeight w:val="2192"/>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7</w:t>
            </w:r>
          </w:p>
        </w:tc>
        <w:tc>
          <w:tcPr>
            <w:tcW w:w="2367" w:type="dxa"/>
            <w:tcMar>
              <w:top w:w="50" w:type="dxa"/>
              <w:left w:w="100" w:type="dxa"/>
            </w:tcMar>
            <w:vAlign w:val="center"/>
          </w:tcPr>
          <w:p w:rsidR="00C978DE" w:rsidRDefault="00C978DE">
            <w:pPr>
              <w:spacing w:after="0"/>
              <w:ind w:left="135"/>
            </w:pPr>
            <w:r w:rsidRPr="00827A21">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0.5 </w:t>
            </w:r>
          </w:p>
        </w:tc>
        <w:tc>
          <w:tcPr>
            <w:tcW w:w="1421" w:type="dxa"/>
            <w:tcMar>
              <w:top w:w="50" w:type="dxa"/>
              <w:left w:w="100" w:type="dxa"/>
            </w:tcMar>
            <w:vAlign w:val="center"/>
          </w:tcPr>
          <w:p w:rsidR="00C978DE" w:rsidRPr="00827A21" w:rsidRDefault="00C978DE" w:rsidP="00827A21">
            <w:pPr>
              <w:spacing w:after="0"/>
              <w:ind w:left="135"/>
              <w:rPr>
                <w:lang w:val="ru-RU"/>
              </w:rPr>
            </w:pPr>
            <w:r>
              <w:rPr>
                <w:lang w:val="ru-RU"/>
              </w:rPr>
              <w:t>14.10.</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9</w:t>
              </w:r>
              <w:r>
                <w:rPr>
                  <w:rFonts w:ascii="Times New Roman" w:hAnsi="Times New Roman"/>
                  <w:color w:val="0000FF"/>
                  <w:u w:val="single"/>
                </w:rPr>
                <w:t>fde</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8</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Направления и пути макроэволюции</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21.10.</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w:t>
              </w:r>
              <w:r w:rsidRPr="00827A21">
                <w:rPr>
                  <w:rFonts w:ascii="Times New Roman" w:hAnsi="Times New Roman"/>
                  <w:color w:val="0000FF"/>
                  <w:u w:val="single"/>
                  <w:lang w:val="ru-RU"/>
                </w:rPr>
                <w:t>9</w:t>
              </w:r>
              <w:r>
                <w:rPr>
                  <w:rFonts w:ascii="Times New Roman" w:hAnsi="Times New Roman"/>
                  <w:color w:val="0000FF"/>
                  <w:u w:val="single"/>
                </w:rPr>
                <w:t>c</w:t>
              </w:r>
              <w:r w:rsidRPr="00827A21">
                <w:rPr>
                  <w:rFonts w:ascii="Times New Roman" w:hAnsi="Times New Roman"/>
                  <w:color w:val="0000FF"/>
                  <w:u w:val="single"/>
                  <w:lang w:val="ru-RU"/>
                </w:rPr>
                <w:t>1</w:t>
              </w:r>
              <w:r>
                <w:rPr>
                  <w:rFonts w:ascii="Times New Roman" w:hAnsi="Times New Roman"/>
                  <w:color w:val="0000FF"/>
                  <w:u w:val="single"/>
                </w:rPr>
                <w:t>e</w:t>
              </w:r>
            </w:hyperlink>
          </w:p>
        </w:tc>
      </w:tr>
      <w:tr w:rsidR="00C978DE"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9</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Необратимость эволюции</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11.11.</w:t>
            </w:r>
          </w:p>
        </w:tc>
        <w:tc>
          <w:tcPr>
            <w:tcW w:w="1701" w:type="dxa"/>
            <w:tcMar>
              <w:top w:w="50" w:type="dxa"/>
              <w:left w:w="100" w:type="dxa"/>
            </w:tcMar>
            <w:vAlign w:val="center"/>
          </w:tcPr>
          <w:p w:rsidR="00C978DE" w:rsidRDefault="00C978DE">
            <w:pPr>
              <w:spacing w:after="0"/>
              <w:ind w:left="135"/>
            </w:pPr>
          </w:p>
        </w:tc>
        <w:tc>
          <w:tcPr>
            <w:tcW w:w="3167" w:type="dxa"/>
            <w:vAlign w:val="center"/>
          </w:tcPr>
          <w:p w:rsidR="00C978DE" w:rsidRDefault="00C978DE" w:rsidP="00630B98">
            <w:pPr>
              <w:spacing w:after="0"/>
              <w:ind w:left="135"/>
            </w:pPr>
          </w:p>
        </w:tc>
      </w:tr>
      <w:tr w:rsidR="00C978DE"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10</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История жизни на Земле и методы её изучения</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18.11.</w:t>
            </w:r>
          </w:p>
        </w:tc>
        <w:tc>
          <w:tcPr>
            <w:tcW w:w="1701" w:type="dxa"/>
            <w:tcMar>
              <w:top w:w="50" w:type="dxa"/>
              <w:left w:w="100" w:type="dxa"/>
            </w:tcMar>
            <w:vAlign w:val="center"/>
          </w:tcPr>
          <w:p w:rsidR="00C978DE" w:rsidRDefault="00C978DE">
            <w:pPr>
              <w:spacing w:after="0"/>
              <w:ind w:left="135"/>
            </w:pPr>
          </w:p>
        </w:tc>
        <w:tc>
          <w:tcPr>
            <w:tcW w:w="3167" w:type="dxa"/>
            <w:vAlign w:val="center"/>
          </w:tcPr>
          <w:p w:rsidR="00C978DE" w:rsidRDefault="00C978DE" w:rsidP="00630B98">
            <w:pPr>
              <w:spacing w:after="0"/>
              <w:ind w:left="135"/>
            </w:pPr>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11</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Гипотезы происхождения жизни на Земле</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25.11.</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ea</w:t>
              </w:r>
              <w:r w:rsidRPr="00827A21">
                <w:rPr>
                  <w:rFonts w:ascii="Times New Roman" w:hAnsi="Times New Roman"/>
                  <w:color w:val="0000FF"/>
                  <w:u w:val="single"/>
                  <w:lang w:val="ru-RU"/>
                </w:rPr>
                <w:t>5</w:t>
              </w:r>
              <w:r>
                <w:rPr>
                  <w:rFonts w:ascii="Times New Roman" w:hAnsi="Times New Roman"/>
                  <w:color w:val="0000FF"/>
                  <w:u w:val="single"/>
                </w:rPr>
                <w:t>a</w:t>
              </w:r>
              <w:r w:rsidRPr="00827A21">
                <w:rPr>
                  <w:rFonts w:ascii="Times New Roman" w:hAnsi="Times New Roman"/>
                  <w:color w:val="0000FF"/>
                  <w:u w:val="single"/>
                  <w:lang w:val="ru-RU"/>
                </w:rPr>
                <w:t>6</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12</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Развитие жизни на Земле по эрам и периодам</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rsidP="00896713">
            <w:pPr>
              <w:spacing w:after="0"/>
              <w:rPr>
                <w:lang w:val="ru-RU"/>
              </w:rPr>
            </w:pPr>
            <w:r>
              <w:rPr>
                <w:lang w:val="ru-RU"/>
              </w:rPr>
              <w:t>02.12.</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ea</w:t>
              </w:r>
              <w:r w:rsidRPr="00827A21">
                <w:rPr>
                  <w:rFonts w:ascii="Times New Roman" w:hAnsi="Times New Roman"/>
                  <w:color w:val="0000FF"/>
                  <w:u w:val="single"/>
                  <w:lang w:val="ru-RU"/>
                </w:rPr>
                <w:t>6</w:t>
              </w:r>
              <w:r>
                <w:rPr>
                  <w:rFonts w:ascii="Times New Roman" w:hAnsi="Times New Roman"/>
                  <w:color w:val="0000FF"/>
                  <w:u w:val="single"/>
                </w:rPr>
                <w:t>be</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13</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 xml:space="preserve">Основные этапы </w:t>
            </w:r>
            <w:r w:rsidRPr="00827A21">
              <w:rPr>
                <w:rFonts w:ascii="Times New Roman" w:hAnsi="Times New Roman"/>
                <w:color w:val="000000"/>
                <w:sz w:val="24"/>
                <w:lang w:val="ru-RU"/>
              </w:rPr>
              <w:lastRenderedPageBreak/>
              <w:t>эволюции растительного и животного мира. Практическая работа № 1 «Изучение ископаемых остатков растений и животных в коллекциях»</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0.5 </w:t>
            </w:r>
          </w:p>
        </w:tc>
        <w:tc>
          <w:tcPr>
            <w:tcW w:w="1421" w:type="dxa"/>
            <w:tcMar>
              <w:top w:w="50" w:type="dxa"/>
              <w:left w:w="100" w:type="dxa"/>
            </w:tcMar>
            <w:vAlign w:val="center"/>
          </w:tcPr>
          <w:p w:rsidR="00C978DE" w:rsidRPr="00827A21" w:rsidRDefault="00C978DE">
            <w:pPr>
              <w:spacing w:after="0"/>
              <w:ind w:left="135"/>
              <w:rPr>
                <w:lang w:val="ru-RU"/>
              </w:rPr>
            </w:pPr>
            <w:r>
              <w:rPr>
                <w:lang w:val="ru-RU"/>
              </w:rPr>
              <w:t>09.12..</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ea</w:t>
              </w:r>
              <w:r w:rsidRPr="00827A21">
                <w:rPr>
                  <w:rFonts w:ascii="Times New Roman" w:hAnsi="Times New Roman"/>
                  <w:color w:val="0000FF"/>
                  <w:u w:val="single"/>
                  <w:lang w:val="ru-RU"/>
                </w:rPr>
                <w:t>8</w:t>
              </w:r>
              <w:r>
                <w:rPr>
                  <w:rFonts w:ascii="Times New Roman" w:hAnsi="Times New Roman"/>
                  <w:color w:val="0000FF"/>
                  <w:u w:val="single"/>
                </w:rPr>
                <w:t>bc</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lastRenderedPageBreak/>
              <w:t>14</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Современная система органического мира</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16.12.</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ea</w:t>
              </w:r>
              <w:r w:rsidRPr="00827A21">
                <w:rPr>
                  <w:rFonts w:ascii="Times New Roman" w:hAnsi="Times New Roman"/>
                  <w:color w:val="0000FF"/>
                  <w:u w:val="single"/>
                  <w:lang w:val="ru-RU"/>
                </w:rPr>
                <w:t>48</w:t>
              </w:r>
              <w:r>
                <w:rPr>
                  <w:rFonts w:ascii="Times New Roman" w:hAnsi="Times New Roman"/>
                  <w:color w:val="0000FF"/>
                  <w:u w:val="single"/>
                </w:rPr>
                <w:t>e</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15</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Эволюция человека (антропогенез)</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23.12.</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eac</w:t>
              </w:r>
              <w:r w:rsidRPr="00827A21">
                <w:rPr>
                  <w:rFonts w:ascii="Times New Roman" w:hAnsi="Times New Roman"/>
                  <w:color w:val="0000FF"/>
                  <w:u w:val="single"/>
                  <w:lang w:val="ru-RU"/>
                </w:rPr>
                <w:t>2</w:t>
              </w:r>
              <w:r>
                <w:rPr>
                  <w:rFonts w:ascii="Times New Roman" w:hAnsi="Times New Roman"/>
                  <w:color w:val="0000FF"/>
                  <w:u w:val="single"/>
                </w:rPr>
                <w:t>c</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16</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Движущие силы (факторы) антропогенеза</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30.12</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ead</w:t>
              </w:r>
              <w:r w:rsidRPr="00827A21">
                <w:rPr>
                  <w:rFonts w:ascii="Times New Roman" w:hAnsi="Times New Roman"/>
                  <w:color w:val="0000FF"/>
                  <w:u w:val="single"/>
                  <w:lang w:val="ru-RU"/>
                </w:rPr>
                <w:t>44</w:t>
              </w:r>
            </w:hyperlink>
          </w:p>
        </w:tc>
      </w:tr>
      <w:tr w:rsidR="00C978DE"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17</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Основные стадии эволюции человека</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13.01.</w:t>
            </w:r>
          </w:p>
        </w:tc>
        <w:tc>
          <w:tcPr>
            <w:tcW w:w="1701" w:type="dxa"/>
            <w:tcMar>
              <w:top w:w="50" w:type="dxa"/>
              <w:left w:w="100" w:type="dxa"/>
            </w:tcMar>
            <w:vAlign w:val="center"/>
          </w:tcPr>
          <w:p w:rsidR="00C978DE" w:rsidRDefault="00C978DE">
            <w:pPr>
              <w:spacing w:after="0"/>
              <w:ind w:left="135"/>
            </w:pPr>
          </w:p>
        </w:tc>
        <w:tc>
          <w:tcPr>
            <w:tcW w:w="3167" w:type="dxa"/>
            <w:vAlign w:val="center"/>
          </w:tcPr>
          <w:p w:rsidR="00C978DE" w:rsidRDefault="00C978DE" w:rsidP="00630B98">
            <w:pPr>
              <w:spacing w:after="0"/>
              <w:ind w:left="135"/>
            </w:pPr>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18</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Человеческие расы и природные адаптации человека</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20.01..</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eaea</w:t>
              </w:r>
              <w:r w:rsidRPr="00827A21">
                <w:rPr>
                  <w:rFonts w:ascii="Times New Roman" w:hAnsi="Times New Roman"/>
                  <w:color w:val="0000FF"/>
                  <w:u w:val="single"/>
                  <w:lang w:val="ru-RU"/>
                </w:rPr>
                <w:t>2</w:t>
              </w:r>
            </w:hyperlink>
          </w:p>
        </w:tc>
      </w:tr>
      <w:tr w:rsidR="00C978DE"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19</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 xml:space="preserve">Резервный урок. Обобщение по теме </w:t>
            </w:r>
            <w:r w:rsidRPr="00827A21">
              <w:rPr>
                <w:rFonts w:ascii="Times New Roman" w:hAnsi="Times New Roman"/>
                <w:color w:val="000000"/>
                <w:sz w:val="24"/>
                <w:lang w:val="ru-RU"/>
              </w:rPr>
              <w:lastRenderedPageBreak/>
              <w:t>«Возникновение и развитие жизни на Земле»</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27.01..</w:t>
            </w:r>
          </w:p>
        </w:tc>
        <w:tc>
          <w:tcPr>
            <w:tcW w:w="1701" w:type="dxa"/>
            <w:tcMar>
              <w:top w:w="50" w:type="dxa"/>
              <w:left w:w="100" w:type="dxa"/>
            </w:tcMar>
            <w:vAlign w:val="center"/>
          </w:tcPr>
          <w:p w:rsidR="00C978DE" w:rsidRDefault="00C978DE">
            <w:pPr>
              <w:spacing w:after="0"/>
              <w:ind w:left="135"/>
            </w:pPr>
          </w:p>
        </w:tc>
        <w:tc>
          <w:tcPr>
            <w:tcW w:w="3167" w:type="dxa"/>
            <w:vAlign w:val="center"/>
          </w:tcPr>
          <w:p w:rsidR="00C978DE" w:rsidRDefault="00C978DE" w:rsidP="00630B98">
            <w:pPr>
              <w:spacing w:after="0"/>
              <w:ind w:left="135"/>
            </w:pPr>
          </w:p>
        </w:tc>
      </w:tr>
      <w:tr w:rsidR="00C978DE"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lastRenderedPageBreak/>
              <w:t>20</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Экология как наука</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03.02.</w:t>
            </w:r>
          </w:p>
        </w:tc>
        <w:tc>
          <w:tcPr>
            <w:tcW w:w="1701" w:type="dxa"/>
            <w:tcMar>
              <w:top w:w="50" w:type="dxa"/>
              <w:left w:w="100" w:type="dxa"/>
            </w:tcMar>
            <w:vAlign w:val="center"/>
          </w:tcPr>
          <w:p w:rsidR="00C978DE" w:rsidRDefault="00C978DE">
            <w:pPr>
              <w:spacing w:after="0"/>
              <w:ind w:left="135"/>
            </w:pPr>
          </w:p>
        </w:tc>
        <w:tc>
          <w:tcPr>
            <w:tcW w:w="3167" w:type="dxa"/>
            <w:vAlign w:val="center"/>
          </w:tcPr>
          <w:p w:rsidR="00C978DE" w:rsidRDefault="00C978DE" w:rsidP="00630B98">
            <w:pPr>
              <w:spacing w:after="0"/>
              <w:ind w:left="135"/>
            </w:pPr>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21</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Среды обитания и экологические факторы</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10.02..</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eafec</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22</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0.5 </w:t>
            </w:r>
          </w:p>
        </w:tc>
        <w:tc>
          <w:tcPr>
            <w:tcW w:w="1421" w:type="dxa"/>
            <w:tcMar>
              <w:top w:w="50" w:type="dxa"/>
              <w:left w:w="100" w:type="dxa"/>
            </w:tcMar>
            <w:vAlign w:val="center"/>
          </w:tcPr>
          <w:p w:rsidR="00C978DE" w:rsidRPr="00827A21" w:rsidRDefault="00C978DE">
            <w:pPr>
              <w:spacing w:after="0"/>
              <w:ind w:left="135"/>
              <w:rPr>
                <w:lang w:val="ru-RU"/>
              </w:rPr>
            </w:pPr>
            <w:r>
              <w:rPr>
                <w:lang w:val="ru-RU"/>
              </w:rPr>
              <w:t>17.02..</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eb</w:t>
              </w:r>
              <w:r w:rsidRPr="00827A21">
                <w:rPr>
                  <w:rFonts w:ascii="Times New Roman" w:hAnsi="Times New Roman"/>
                  <w:color w:val="0000FF"/>
                  <w:u w:val="single"/>
                  <w:lang w:val="ru-RU"/>
                </w:rPr>
                <w:t>10</w:t>
              </w:r>
              <w:r>
                <w:rPr>
                  <w:rFonts w:ascii="Times New Roman" w:hAnsi="Times New Roman"/>
                  <w:color w:val="0000FF"/>
                  <w:u w:val="single"/>
                </w:rPr>
                <w:t>e</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23</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Биотические факторы</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24.02.</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eb</w:t>
              </w:r>
              <w:r w:rsidRPr="00827A21">
                <w:rPr>
                  <w:rFonts w:ascii="Times New Roman" w:hAnsi="Times New Roman"/>
                  <w:color w:val="0000FF"/>
                  <w:u w:val="single"/>
                  <w:lang w:val="ru-RU"/>
                </w:rPr>
                <w:t>348</w:t>
              </w:r>
            </w:hyperlink>
          </w:p>
        </w:tc>
      </w:tr>
      <w:tr w:rsidR="00C978DE"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24</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 xml:space="preserve">Экологические характеристики популяции. Практическая работа № 2 «Подсчёт плотности </w:t>
            </w:r>
            <w:r w:rsidRPr="00827A21">
              <w:rPr>
                <w:rFonts w:ascii="Times New Roman" w:hAnsi="Times New Roman"/>
                <w:color w:val="000000"/>
                <w:sz w:val="24"/>
                <w:lang w:val="ru-RU"/>
              </w:rPr>
              <w:lastRenderedPageBreak/>
              <w:t>популяций разных видов растений»</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0.5 </w:t>
            </w:r>
          </w:p>
        </w:tc>
        <w:tc>
          <w:tcPr>
            <w:tcW w:w="1421" w:type="dxa"/>
            <w:tcMar>
              <w:top w:w="50" w:type="dxa"/>
              <w:left w:w="100" w:type="dxa"/>
            </w:tcMar>
            <w:vAlign w:val="center"/>
          </w:tcPr>
          <w:p w:rsidR="00C978DE" w:rsidRPr="00827A21" w:rsidRDefault="00C978DE">
            <w:pPr>
              <w:spacing w:after="0"/>
              <w:ind w:left="135"/>
              <w:rPr>
                <w:lang w:val="ru-RU"/>
              </w:rPr>
            </w:pPr>
            <w:r>
              <w:rPr>
                <w:lang w:val="ru-RU"/>
              </w:rPr>
              <w:t>03.03.</w:t>
            </w:r>
          </w:p>
        </w:tc>
        <w:tc>
          <w:tcPr>
            <w:tcW w:w="1701" w:type="dxa"/>
            <w:tcMar>
              <w:top w:w="50" w:type="dxa"/>
              <w:left w:w="100" w:type="dxa"/>
            </w:tcMar>
            <w:vAlign w:val="center"/>
          </w:tcPr>
          <w:p w:rsidR="00C978DE" w:rsidRDefault="00C978DE">
            <w:pPr>
              <w:spacing w:after="0"/>
              <w:ind w:left="135"/>
            </w:pPr>
          </w:p>
        </w:tc>
        <w:tc>
          <w:tcPr>
            <w:tcW w:w="3167" w:type="dxa"/>
            <w:vAlign w:val="center"/>
          </w:tcPr>
          <w:p w:rsidR="00C978DE" w:rsidRDefault="00C978DE" w:rsidP="00630B98">
            <w:pPr>
              <w:spacing w:after="0"/>
              <w:ind w:left="135"/>
            </w:pPr>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lastRenderedPageBreak/>
              <w:t>25</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Сообщества организмов — биоценоз</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10.03..</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eb</w:t>
              </w:r>
              <w:r w:rsidRPr="00827A21">
                <w:rPr>
                  <w:rFonts w:ascii="Times New Roman" w:hAnsi="Times New Roman"/>
                  <w:color w:val="0000FF"/>
                  <w:u w:val="single"/>
                  <w:lang w:val="ru-RU"/>
                </w:rPr>
                <w:t>46</w:t>
              </w:r>
              <w:r>
                <w:rPr>
                  <w:rFonts w:ascii="Times New Roman" w:hAnsi="Times New Roman"/>
                  <w:color w:val="0000FF"/>
                  <w:u w:val="single"/>
                </w:rPr>
                <w:t>a</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26</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Экологические системы (экосистемы)</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10.03.</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eb</w:t>
              </w:r>
              <w:r w:rsidRPr="00827A21">
                <w:rPr>
                  <w:rFonts w:ascii="Times New Roman" w:hAnsi="Times New Roman"/>
                  <w:color w:val="0000FF"/>
                  <w:u w:val="single"/>
                  <w:lang w:val="ru-RU"/>
                </w:rPr>
                <w:t>46</w:t>
              </w:r>
              <w:r>
                <w:rPr>
                  <w:rFonts w:ascii="Times New Roman" w:hAnsi="Times New Roman"/>
                  <w:color w:val="0000FF"/>
                  <w:u w:val="single"/>
                </w:rPr>
                <w:t>a</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27</w:t>
            </w:r>
          </w:p>
        </w:tc>
        <w:tc>
          <w:tcPr>
            <w:tcW w:w="2367" w:type="dxa"/>
            <w:tcMar>
              <w:top w:w="50" w:type="dxa"/>
              <w:left w:w="100" w:type="dxa"/>
            </w:tcMar>
            <w:vAlign w:val="center"/>
          </w:tcPr>
          <w:p w:rsidR="00C978DE" w:rsidRDefault="00C978DE">
            <w:pPr>
              <w:spacing w:after="0"/>
              <w:ind w:left="135"/>
            </w:pPr>
            <w:r w:rsidRPr="00827A21">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17.03.</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eb</w:t>
              </w:r>
              <w:r w:rsidRPr="00827A21">
                <w:rPr>
                  <w:rFonts w:ascii="Times New Roman" w:hAnsi="Times New Roman"/>
                  <w:color w:val="0000FF"/>
                  <w:u w:val="single"/>
                  <w:lang w:val="ru-RU"/>
                </w:rPr>
                <w:t>5</w:t>
              </w:r>
              <w:r>
                <w:rPr>
                  <w:rFonts w:ascii="Times New Roman" w:hAnsi="Times New Roman"/>
                  <w:color w:val="0000FF"/>
                  <w:u w:val="single"/>
                </w:rPr>
                <w:t>fa</w:t>
              </w:r>
            </w:hyperlink>
          </w:p>
        </w:tc>
      </w:tr>
      <w:tr w:rsidR="00C978DE" w:rsidTr="00C978DE">
        <w:trPr>
          <w:trHeight w:val="144"/>
          <w:tblCellSpacing w:w="20" w:type="nil"/>
        </w:trPr>
        <w:tc>
          <w:tcPr>
            <w:tcW w:w="687" w:type="dxa"/>
            <w:tcMar>
              <w:top w:w="50" w:type="dxa"/>
              <w:left w:w="100" w:type="dxa"/>
            </w:tcMar>
            <w:vAlign w:val="center"/>
          </w:tcPr>
          <w:p w:rsidR="00C978DE" w:rsidRPr="00896713" w:rsidRDefault="00C978DE">
            <w:pPr>
              <w:spacing w:after="0"/>
              <w:rPr>
                <w:lang w:val="ru-RU"/>
              </w:rPr>
            </w:pPr>
            <w:r w:rsidRPr="00896713">
              <w:rPr>
                <w:rFonts w:ascii="Times New Roman" w:hAnsi="Times New Roman"/>
                <w:color w:val="000000"/>
                <w:sz w:val="24"/>
                <w:lang w:val="ru-RU"/>
              </w:rPr>
              <w:t>28</w:t>
            </w:r>
          </w:p>
        </w:tc>
        <w:tc>
          <w:tcPr>
            <w:tcW w:w="2367" w:type="dxa"/>
            <w:tcMar>
              <w:top w:w="50" w:type="dxa"/>
              <w:left w:w="100" w:type="dxa"/>
            </w:tcMar>
            <w:vAlign w:val="center"/>
          </w:tcPr>
          <w:p w:rsidR="00C978DE" w:rsidRPr="00896713" w:rsidRDefault="00C978DE">
            <w:pPr>
              <w:spacing w:after="0"/>
              <w:ind w:left="135"/>
              <w:rPr>
                <w:lang w:val="ru-RU"/>
              </w:rPr>
            </w:pPr>
            <w:r w:rsidRPr="00896713">
              <w:rPr>
                <w:rFonts w:ascii="Times New Roman" w:hAnsi="Times New Roman"/>
                <w:color w:val="000000"/>
                <w:sz w:val="24"/>
                <w:lang w:val="ru-RU"/>
              </w:rPr>
              <w:t>Природные экосистемы</w:t>
            </w:r>
          </w:p>
        </w:tc>
        <w:tc>
          <w:tcPr>
            <w:tcW w:w="946" w:type="dxa"/>
            <w:tcMar>
              <w:top w:w="50" w:type="dxa"/>
              <w:left w:w="100" w:type="dxa"/>
            </w:tcMar>
            <w:vAlign w:val="center"/>
          </w:tcPr>
          <w:p w:rsidR="00C978DE" w:rsidRPr="00896713" w:rsidRDefault="00C978DE">
            <w:pPr>
              <w:spacing w:after="0"/>
              <w:ind w:left="135"/>
              <w:jc w:val="center"/>
              <w:rPr>
                <w:lang w:val="ru-RU"/>
              </w:rPr>
            </w:pPr>
            <w:r w:rsidRPr="00896713">
              <w:rPr>
                <w:rFonts w:ascii="Times New Roman" w:hAnsi="Times New Roman"/>
                <w:color w:val="000000"/>
                <w:sz w:val="24"/>
                <w:lang w:val="ru-RU"/>
              </w:rPr>
              <w:t xml:space="preserve"> 1 </w:t>
            </w:r>
          </w:p>
        </w:tc>
        <w:tc>
          <w:tcPr>
            <w:tcW w:w="1841" w:type="dxa"/>
            <w:tcMar>
              <w:top w:w="50" w:type="dxa"/>
              <w:left w:w="100" w:type="dxa"/>
            </w:tcMar>
            <w:vAlign w:val="center"/>
          </w:tcPr>
          <w:p w:rsidR="00C978DE" w:rsidRPr="00896713" w:rsidRDefault="00C978DE">
            <w:pPr>
              <w:spacing w:after="0"/>
              <w:ind w:left="135"/>
              <w:jc w:val="center"/>
              <w:rPr>
                <w:lang w:val="ru-RU"/>
              </w:rPr>
            </w:pPr>
          </w:p>
        </w:tc>
        <w:tc>
          <w:tcPr>
            <w:tcW w:w="1910" w:type="dxa"/>
            <w:tcMar>
              <w:top w:w="50" w:type="dxa"/>
              <w:left w:w="100" w:type="dxa"/>
            </w:tcMar>
            <w:vAlign w:val="center"/>
          </w:tcPr>
          <w:p w:rsidR="00C978DE" w:rsidRPr="00896713" w:rsidRDefault="00C978DE">
            <w:pPr>
              <w:spacing w:after="0"/>
              <w:ind w:left="135"/>
              <w:jc w:val="center"/>
              <w:rPr>
                <w:lang w:val="ru-RU"/>
              </w:rPr>
            </w:pPr>
          </w:p>
        </w:tc>
        <w:tc>
          <w:tcPr>
            <w:tcW w:w="1421" w:type="dxa"/>
            <w:tcMar>
              <w:top w:w="50" w:type="dxa"/>
              <w:left w:w="100" w:type="dxa"/>
            </w:tcMar>
            <w:vAlign w:val="center"/>
          </w:tcPr>
          <w:p w:rsidR="00C978DE" w:rsidRPr="00827A21" w:rsidRDefault="00C978DE">
            <w:pPr>
              <w:spacing w:after="0"/>
              <w:ind w:left="135"/>
              <w:rPr>
                <w:lang w:val="ru-RU"/>
              </w:rPr>
            </w:pPr>
            <w:r>
              <w:rPr>
                <w:lang w:val="ru-RU"/>
              </w:rPr>
              <w:t>24.03..</w:t>
            </w:r>
          </w:p>
        </w:tc>
        <w:tc>
          <w:tcPr>
            <w:tcW w:w="1701" w:type="dxa"/>
            <w:tcMar>
              <w:top w:w="50" w:type="dxa"/>
              <w:left w:w="100" w:type="dxa"/>
            </w:tcMar>
            <w:vAlign w:val="center"/>
          </w:tcPr>
          <w:p w:rsidR="00C978DE" w:rsidRDefault="00C978DE">
            <w:pPr>
              <w:spacing w:after="0"/>
              <w:ind w:left="135"/>
            </w:pPr>
          </w:p>
        </w:tc>
        <w:tc>
          <w:tcPr>
            <w:tcW w:w="3167" w:type="dxa"/>
            <w:vAlign w:val="center"/>
          </w:tcPr>
          <w:p w:rsidR="00C978DE" w:rsidRDefault="00C978DE" w:rsidP="00630B98">
            <w:pPr>
              <w:spacing w:after="0"/>
              <w:ind w:left="135"/>
            </w:pPr>
          </w:p>
        </w:tc>
      </w:tr>
      <w:tr w:rsidR="00C978DE"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29</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Антропогенные экосистемы</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27A21" w:rsidRDefault="00C978DE">
            <w:pPr>
              <w:spacing w:after="0"/>
              <w:ind w:left="135"/>
              <w:rPr>
                <w:lang w:val="ru-RU"/>
              </w:rPr>
            </w:pPr>
            <w:r>
              <w:rPr>
                <w:lang w:val="ru-RU"/>
              </w:rPr>
              <w:t>07.04.</w:t>
            </w:r>
          </w:p>
        </w:tc>
        <w:tc>
          <w:tcPr>
            <w:tcW w:w="1701" w:type="dxa"/>
            <w:tcMar>
              <w:top w:w="50" w:type="dxa"/>
              <w:left w:w="100" w:type="dxa"/>
            </w:tcMar>
            <w:vAlign w:val="center"/>
          </w:tcPr>
          <w:p w:rsidR="00C978DE" w:rsidRDefault="00C978DE">
            <w:pPr>
              <w:spacing w:after="0"/>
              <w:ind w:left="135"/>
            </w:pPr>
          </w:p>
        </w:tc>
        <w:tc>
          <w:tcPr>
            <w:tcW w:w="3167" w:type="dxa"/>
            <w:vAlign w:val="center"/>
          </w:tcPr>
          <w:p w:rsidR="00C978DE" w:rsidRDefault="00C978DE" w:rsidP="00630B98">
            <w:pPr>
              <w:spacing w:after="0"/>
              <w:ind w:left="135"/>
            </w:pPr>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30</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Биосфера — глобальная экосистема Земли</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96713" w:rsidRDefault="00C978DE">
            <w:pPr>
              <w:spacing w:after="0"/>
              <w:ind w:left="135"/>
              <w:rPr>
                <w:lang w:val="ru-RU"/>
              </w:rPr>
            </w:pPr>
            <w:r>
              <w:rPr>
                <w:lang w:val="ru-RU"/>
              </w:rPr>
              <w:t>14.04.</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ebb</w:t>
              </w:r>
              <w:r w:rsidRPr="00827A21">
                <w:rPr>
                  <w:rFonts w:ascii="Times New Roman" w:hAnsi="Times New Roman"/>
                  <w:color w:val="0000FF"/>
                  <w:u w:val="single"/>
                  <w:lang w:val="ru-RU"/>
                </w:rPr>
                <w:t>5</w:t>
              </w:r>
              <w:r>
                <w:rPr>
                  <w:rFonts w:ascii="Times New Roman" w:hAnsi="Times New Roman"/>
                  <w:color w:val="0000FF"/>
                  <w:u w:val="single"/>
                </w:rPr>
                <w:t>e</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31</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Закономерности существования биосферы</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96713" w:rsidRDefault="00C978DE">
            <w:pPr>
              <w:spacing w:after="0"/>
              <w:ind w:left="135"/>
              <w:rPr>
                <w:lang w:val="ru-RU"/>
              </w:rPr>
            </w:pPr>
            <w:r>
              <w:rPr>
                <w:lang w:val="ru-RU"/>
              </w:rPr>
              <w:t>21.04.</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ebd</w:t>
              </w:r>
              <w:r w:rsidRPr="00827A21">
                <w:rPr>
                  <w:rFonts w:ascii="Times New Roman" w:hAnsi="Times New Roman"/>
                  <w:color w:val="0000FF"/>
                  <w:u w:val="single"/>
                  <w:lang w:val="ru-RU"/>
                </w:rPr>
                <w:t>16</w:t>
              </w:r>
            </w:hyperlink>
          </w:p>
        </w:tc>
      </w:tr>
      <w:tr w:rsidR="00C978DE"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32</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Человечество в биосфере Земли</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96713" w:rsidRDefault="00C978DE">
            <w:pPr>
              <w:spacing w:after="0"/>
              <w:ind w:left="135"/>
              <w:rPr>
                <w:lang w:val="ru-RU"/>
              </w:rPr>
            </w:pPr>
            <w:r>
              <w:rPr>
                <w:lang w:val="ru-RU"/>
              </w:rPr>
              <w:t>28.04.</w:t>
            </w:r>
          </w:p>
        </w:tc>
        <w:tc>
          <w:tcPr>
            <w:tcW w:w="1701" w:type="dxa"/>
            <w:tcMar>
              <w:top w:w="50" w:type="dxa"/>
              <w:left w:w="100" w:type="dxa"/>
            </w:tcMar>
            <w:vAlign w:val="center"/>
          </w:tcPr>
          <w:p w:rsidR="00C978DE" w:rsidRDefault="00C978DE">
            <w:pPr>
              <w:spacing w:after="0"/>
              <w:ind w:left="135"/>
            </w:pPr>
          </w:p>
        </w:tc>
        <w:tc>
          <w:tcPr>
            <w:tcW w:w="3167" w:type="dxa"/>
            <w:vAlign w:val="center"/>
          </w:tcPr>
          <w:p w:rsidR="00C978DE" w:rsidRDefault="00C978DE" w:rsidP="00630B98">
            <w:pPr>
              <w:spacing w:after="0"/>
              <w:ind w:left="135"/>
            </w:pPr>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lastRenderedPageBreak/>
              <w:t>33</w:t>
            </w:r>
          </w:p>
        </w:tc>
        <w:tc>
          <w:tcPr>
            <w:tcW w:w="2367" w:type="dxa"/>
            <w:tcMar>
              <w:top w:w="50" w:type="dxa"/>
              <w:left w:w="100" w:type="dxa"/>
            </w:tcMar>
            <w:vAlign w:val="center"/>
          </w:tcPr>
          <w:p w:rsidR="00C978DE" w:rsidRDefault="00C978DE">
            <w:pPr>
              <w:spacing w:after="0"/>
              <w:ind w:left="135"/>
            </w:pPr>
            <w:r>
              <w:rPr>
                <w:rFonts w:ascii="Times New Roman" w:hAnsi="Times New Roman"/>
                <w:color w:val="000000"/>
                <w:sz w:val="24"/>
              </w:rPr>
              <w:t>Сосуществование природы и человечества</w:t>
            </w:r>
          </w:p>
        </w:tc>
        <w:tc>
          <w:tcPr>
            <w:tcW w:w="946"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96713" w:rsidRDefault="00C978DE">
            <w:pPr>
              <w:spacing w:after="0"/>
              <w:ind w:left="135"/>
              <w:rPr>
                <w:lang w:val="ru-RU"/>
              </w:rPr>
            </w:pPr>
            <w:r>
              <w:rPr>
                <w:lang w:val="ru-RU"/>
              </w:rPr>
              <w:t>12.05.</w:t>
            </w:r>
          </w:p>
        </w:tc>
        <w:tc>
          <w:tcPr>
            <w:tcW w:w="1701" w:type="dxa"/>
            <w:tcMar>
              <w:top w:w="50" w:type="dxa"/>
              <w:left w:w="100" w:type="dxa"/>
            </w:tcMar>
            <w:vAlign w:val="center"/>
          </w:tcPr>
          <w:p w:rsidR="00C978DE" w:rsidRPr="00827A21" w:rsidRDefault="00C978DE">
            <w:pPr>
              <w:spacing w:after="0"/>
              <w:ind w:left="135"/>
              <w:rPr>
                <w:lang w:val="ru-RU"/>
              </w:rPr>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eba</w:t>
              </w:r>
              <w:r w:rsidRPr="00827A21">
                <w:rPr>
                  <w:rFonts w:ascii="Times New Roman" w:hAnsi="Times New Roman"/>
                  <w:color w:val="0000FF"/>
                  <w:u w:val="single"/>
                  <w:lang w:val="ru-RU"/>
                </w:rPr>
                <w:t>1</w:t>
              </w:r>
              <w:r>
                <w:rPr>
                  <w:rFonts w:ascii="Times New Roman" w:hAnsi="Times New Roman"/>
                  <w:color w:val="0000FF"/>
                  <w:u w:val="single"/>
                </w:rPr>
                <w:t>e</w:t>
              </w:r>
            </w:hyperlink>
          </w:p>
        </w:tc>
      </w:tr>
      <w:tr w:rsidR="00C978DE" w:rsidRPr="00EA4559" w:rsidTr="00C978DE">
        <w:trPr>
          <w:trHeight w:val="144"/>
          <w:tblCellSpacing w:w="20" w:type="nil"/>
        </w:trPr>
        <w:tc>
          <w:tcPr>
            <w:tcW w:w="687" w:type="dxa"/>
            <w:tcMar>
              <w:top w:w="50" w:type="dxa"/>
              <w:left w:w="100" w:type="dxa"/>
            </w:tcMar>
            <w:vAlign w:val="center"/>
          </w:tcPr>
          <w:p w:rsidR="00C978DE" w:rsidRDefault="00C978DE">
            <w:pPr>
              <w:spacing w:after="0"/>
            </w:pPr>
            <w:r>
              <w:rPr>
                <w:rFonts w:ascii="Times New Roman" w:hAnsi="Times New Roman"/>
                <w:color w:val="000000"/>
                <w:sz w:val="24"/>
              </w:rPr>
              <w:t>34</w:t>
            </w:r>
          </w:p>
        </w:tc>
        <w:tc>
          <w:tcPr>
            <w:tcW w:w="2367" w:type="dxa"/>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Резервный урок. Обобщение темы «Сообщества и экологические системы»</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8DE" w:rsidRDefault="00C978DE">
            <w:pPr>
              <w:spacing w:after="0"/>
              <w:ind w:left="135"/>
              <w:jc w:val="center"/>
            </w:pPr>
          </w:p>
        </w:tc>
        <w:tc>
          <w:tcPr>
            <w:tcW w:w="1910" w:type="dxa"/>
            <w:tcMar>
              <w:top w:w="50" w:type="dxa"/>
              <w:left w:w="100" w:type="dxa"/>
            </w:tcMar>
            <w:vAlign w:val="center"/>
          </w:tcPr>
          <w:p w:rsidR="00C978DE" w:rsidRDefault="00C978DE">
            <w:pPr>
              <w:spacing w:after="0"/>
              <w:ind w:left="135"/>
              <w:jc w:val="center"/>
            </w:pPr>
          </w:p>
        </w:tc>
        <w:tc>
          <w:tcPr>
            <w:tcW w:w="1421" w:type="dxa"/>
            <w:tcMar>
              <w:top w:w="50" w:type="dxa"/>
              <w:left w:w="100" w:type="dxa"/>
            </w:tcMar>
            <w:vAlign w:val="center"/>
          </w:tcPr>
          <w:p w:rsidR="00C978DE" w:rsidRPr="00896713" w:rsidRDefault="00C978DE">
            <w:pPr>
              <w:spacing w:after="0"/>
              <w:ind w:left="135"/>
              <w:rPr>
                <w:lang w:val="ru-RU"/>
              </w:rPr>
            </w:pPr>
            <w:r>
              <w:rPr>
                <w:lang w:val="ru-RU"/>
              </w:rPr>
              <w:t>19.05.</w:t>
            </w:r>
          </w:p>
        </w:tc>
        <w:tc>
          <w:tcPr>
            <w:tcW w:w="1701" w:type="dxa"/>
            <w:tcMar>
              <w:top w:w="50" w:type="dxa"/>
              <w:left w:w="100" w:type="dxa"/>
            </w:tcMar>
            <w:vAlign w:val="center"/>
          </w:tcPr>
          <w:p w:rsidR="00C978DE" w:rsidRDefault="00C978DE">
            <w:pPr>
              <w:spacing w:after="0"/>
              <w:ind w:left="135"/>
            </w:pPr>
          </w:p>
        </w:tc>
        <w:tc>
          <w:tcPr>
            <w:tcW w:w="3167" w:type="dxa"/>
            <w:vAlign w:val="center"/>
          </w:tcPr>
          <w:p w:rsidR="00C978DE" w:rsidRPr="00827A21" w:rsidRDefault="00C978DE" w:rsidP="00630B98">
            <w:pPr>
              <w:spacing w:after="0"/>
              <w:ind w:left="135"/>
              <w:rPr>
                <w:lang w:val="ru-RU"/>
              </w:rPr>
            </w:pPr>
            <w:r w:rsidRPr="00827A2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27A21">
                <w:rPr>
                  <w:rFonts w:ascii="Times New Roman" w:hAnsi="Times New Roman"/>
                  <w:color w:val="0000FF"/>
                  <w:u w:val="single"/>
                  <w:lang w:val="ru-RU"/>
                </w:rPr>
                <w:t>://</w:t>
              </w:r>
              <w:r>
                <w:rPr>
                  <w:rFonts w:ascii="Times New Roman" w:hAnsi="Times New Roman"/>
                  <w:color w:val="0000FF"/>
                  <w:u w:val="single"/>
                </w:rPr>
                <w:t>m</w:t>
              </w:r>
              <w:r w:rsidRPr="00827A21">
                <w:rPr>
                  <w:rFonts w:ascii="Times New Roman" w:hAnsi="Times New Roman"/>
                  <w:color w:val="0000FF"/>
                  <w:u w:val="single"/>
                  <w:lang w:val="ru-RU"/>
                </w:rPr>
                <w:t>.</w:t>
              </w:r>
              <w:r>
                <w:rPr>
                  <w:rFonts w:ascii="Times New Roman" w:hAnsi="Times New Roman"/>
                  <w:color w:val="0000FF"/>
                  <w:u w:val="single"/>
                </w:rPr>
                <w:t>edsoo</w:t>
              </w:r>
              <w:r w:rsidRPr="00827A21">
                <w:rPr>
                  <w:rFonts w:ascii="Times New Roman" w:hAnsi="Times New Roman"/>
                  <w:color w:val="0000FF"/>
                  <w:u w:val="single"/>
                  <w:lang w:val="ru-RU"/>
                </w:rPr>
                <w:t>.</w:t>
              </w:r>
              <w:r>
                <w:rPr>
                  <w:rFonts w:ascii="Times New Roman" w:hAnsi="Times New Roman"/>
                  <w:color w:val="0000FF"/>
                  <w:u w:val="single"/>
                </w:rPr>
                <w:t>ru</w:t>
              </w:r>
              <w:r w:rsidRPr="00827A21">
                <w:rPr>
                  <w:rFonts w:ascii="Times New Roman" w:hAnsi="Times New Roman"/>
                  <w:color w:val="0000FF"/>
                  <w:u w:val="single"/>
                  <w:lang w:val="ru-RU"/>
                </w:rPr>
                <w:t>/863</w:t>
              </w:r>
              <w:r>
                <w:rPr>
                  <w:rFonts w:ascii="Times New Roman" w:hAnsi="Times New Roman"/>
                  <w:color w:val="0000FF"/>
                  <w:u w:val="single"/>
                </w:rPr>
                <w:t>ea</w:t>
              </w:r>
              <w:r w:rsidRPr="00827A21">
                <w:rPr>
                  <w:rFonts w:ascii="Times New Roman" w:hAnsi="Times New Roman"/>
                  <w:color w:val="0000FF"/>
                  <w:u w:val="single"/>
                  <w:lang w:val="ru-RU"/>
                </w:rPr>
                <w:t>20</w:t>
              </w:r>
              <w:r>
                <w:rPr>
                  <w:rFonts w:ascii="Times New Roman" w:hAnsi="Times New Roman"/>
                  <w:color w:val="0000FF"/>
                  <w:u w:val="single"/>
                </w:rPr>
                <w:t>e</w:t>
              </w:r>
            </w:hyperlink>
          </w:p>
        </w:tc>
      </w:tr>
      <w:tr w:rsidR="00C978DE" w:rsidTr="00C978DE">
        <w:trPr>
          <w:trHeight w:val="144"/>
          <w:tblCellSpacing w:w="20" w:type="nil"/>
        </w:trPr>
        <w:tc>
          <w:tcPr>
            <w:tcW w:w="3054" w:type="dxa"/>
            <w:gridSpan w:val="2"/>
            <w:tcMar>
              <w:top w:w="50" w:type="dxa"/>
              <w:left w:w="100" w:type="dxa"/>
            </w:tcMar>
            <w:vAlign w:val="center"/>
          </w:tcPr>
          <w:p w:rsidR="00C978DE" w:rsidRPr="00827A21" w:rsidRDefault="00C978DE">
            <w:pPr>
              <w:spacing w:after="0"/>
              <w:ind w:left="135"/>
              <w:rPr>
                <w:lang w:val="ru-RU"/>
              </w:rPr>
            </w:pPr>
            <w:r w:rsidRPr="00827A21">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C978DE" w:rsidRDefault="00C978DE">
            <w:pPr>
              <w:spacing w:after="0"/>
              <w:ind w:left="135"/>
              <w:jc w:val="center"/>
            </w:pPr>
            <w:r w:rsidRPr="00827A2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978DE" w:rsidRDefault="00C978DE">
            <w:pPr>
              <w:spacing w:after="0"/>
              <w:ind w:left="135"/>
              <w:jc w:val="center"/>
            </w:pPr>
            <w:r>
              <w:rPr>
                <w:rFonts w:ascii="Times New Roman" w:hAnsi="Times New Roman"/>
                <w:color w:val="000000"/>
                <w:sz w:val="24"/>
              </w:rPr>
              <w:t xml:space="preserve"> 2.5 </w:t>
            </w:r>
          </w:p>
        </w:tc>
        <w:tc>
          <w:tcPr>
            <w:tcW w:w="3122" w:type="dxa"/>
            <w:gridSpan w:val="2"/>
            <w:tcMar>
              <w:top w:w="50" w:type="dxa"/>
              <w:left w:w="100" w:type="dxa"/>
            </w:tcMar>
            <w:vAlign w:val="center"/>
          </w:tcPr>
          <w:p w:rsidR="00C978DE" w:rsidRDefault="00C978DE"/>
        </w:tc>
        <w:tc>
          <w:tcPr>
            <w:tcW w:w="3167" w:type="dxa"/>
          </w:tcPr>
          <w:p w:rsidR="00C978DE" w:rsidRDefault="00C978DE"/>
        </w:tc>
      </w:tr>
    </w:tbl>
    <w:p w:rsidR="00651CA4" w:rsidRDefault="00651CA4">
      <w:pPr>
        <w:sectPr w:rsidR="00651CA4">
          <w:pgSz w:w="16383" w:h="11906" w:orient="landscape"/>
          <w:pgMar w:top="1134" w:right="850" w:bottom="1134" w:left="1701" w:header="720" w:footer="720" w:gutter="0"/>
          <w:cols w:space="720"/>
        </w:sectPr>
      </w:pPr>
    </w:p>
    <w:p w:rsidR="00651CA4" w:rsidRDefault="00651CA4">
      <w:pPr>
        <w:sectPr w:rsidR="00651CA4">
          <w:pgSz w:w="16383" w:h="11906" w:orient="landscape"/>
          <w:pgMar w:top="1134" w:right="850" w:bottom="1134" w:left="1701" w:header="720" w:footer="720" w:gutter="0"/>
          <w:cols w:space="720"/>
        </w:sectPr>
      </w:pPr>
    </w:p>
    <w:p w:rsidR="00651CA4" w:rsidRPr="00827A21" w:rsidRDefault="00827A21">
      <w:pPr>
        <w:spacing w:before="199" w:after="199"/>
        <w:ind w:left="120"/>
        <w:rPr>
          <w:lang w:val="ru-RU"/>
        </w:rPr>
      </w:pPr>
      <w:bookmarkStart w:id="10" w:name="block-52873905"/>
      <w:bookmarkEnd w:id="9"/>
      <w:r w:rsidRPr="00827A2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51CA4" w:rsidRDefault="00827A21">
      <w:pPr>
        <w:spacing w:before="199" w:after="199"/>
        <w:ind w:left="120"/>
      </w:pPr>
      <w:r>
        <w:rPr>
          <w:rFonts w:ascii="Times New Roman" w:hAnsi="Times New Roman"/>
          <w:b/>
          <w:color w:val="000000"/>
          <w:sz w:val="28"/>
        </w:rPr>
        <w:t xml:space="preserve">10 КЛАСС </w:t>
      </w:r>
    </w:p>
    <w:p w:rsidR="00651CA4" w:rsidRDefault="00651CA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651CA4" w:rsidRPr="00EA4559">
        <w:trPr>
          <w:trHeight w:val="144"/>
        </w:trPr>
        <w:tc>
          <w:tcPr>
            <w:tcW w:w="1988" w:type="dxa"/>
            <w:tcMar>
              <w:top w:w="50" w:type="dxa"/>
              <w:left w:w="100" w:type="dxa"/>
            </w:tcMar>
            <w:vAlign w:val="center"/>
          </w:tcPr>
          <w:p w:rsidR="00651CA4" w:rsidRDefault="00827A21">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651CA4" w:rsidRPr="00827A21" w:rsidRDefault="00827A21">
            <w:pPr>
              <w:spacing w:after="0"/>
              <w:ind w:left="243"/>
              <w:rPr>
                <w:lang w:val="ru-RU"/>
              </w:rPr>
            </w:pPr>
            <w:r w:rsidRPr="00827A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Pr>
                <w:rFonts w:ascii="Times New Roman" w:hAnsi="Times New Roman"/>
                <w:color w:val="000000"/>
                <w:sz w:val="24"/>
              </w:rPr>
              <w:t>C</w:t>
            </w:r>
            <w:r w:rsidRPr="00827A21">
              <w:rPr>
                <w:rFonts w:ascii="Times New Roman" w:hAnsi="Times New Roman"/>
                <w:color w:val="000000"/>
                <w:sz w:val="24"/>
                <w:lang w:val="ru-RU"/>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proofErr w:type="gramStart"/>
            <w:r w:rsidRPr="00827A21">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roofErr w:type="gramEnd"/>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решать элементарные генетические задачи на мон</w:t>
            </w:r>
            <w:proofErr w:type="gramStart"/>
            <w:r w:rsidRPr="00827A21">
              <w:rPr>
                <w:rFonts w:ascii="Times New Roman" w:hAnsi="Times New Roman"/>
                <w:color w:val="000000"/>
                <w:sz w:val="24"/>
                <w:lang w:val="ru-RU"/>
              </w:rPr>
              <w:t>о-</w:t>
            </w:r>
            <w:proofErr w:type="gramEnd"/>
            <w:r w:rsidRPr="00827A21">
              <w:rPr>
                <w:rFonts w:ascii="Times New Roman" w:hAnsi="Times New Roman"/>
                <w:color w:val="000000"/>
                <w:sz w:val="24"/>
                <w:lang w:val="ru-RU"/>
              </w:rPr>
              <w:t xml:space="preserve">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651CA4" w:rsidRPr="00827A21" w:rsidRDefault="00651CA4">
      <w:pPr>
        <w:spacing w:after="0"/>
        <w:ind w:left="120"/>
        <w:rPr>
          <w:lang w:val="ru-RU"/>
        </w:rPr>
      </w:pPr>
    </w:p>
    <w:p w:rsidR="00651CA4" w:rsidRDefault="00827A21">
      <w:pPr>
        <w:spacing w:before="199" w:after="199"/>
        <w:ind w:left="120"/>
      </w:pPr>
      <w:r>
        <w:rPr>
          <w:rFonts w:ascii="Times New Roman" w:hAnsi="Times New Roman"/>
          <w:b/>
          <w:color w:val="000000"/>
          <w:sz w:val="28"/>
        </w:rPr>
        <w:t>11 КЛАСС</w:t>
      </w:r>
    </w:p>
    <w:p w:rsidR="00651CA4" w:rsidRDefault="00651CA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651CA4" w:rsidRPr="00EA4559">
        <w:trPr>
          <w:trHeight w:val="144"/>
        </w:trPr>
        <w:tc>
          <w:tcPr>
            <w:tcW w:w="1988" w:type="dxa"/>
            <w:tcMar>
              <w:top w:w="50" w:type="dxa"/>
              <w:left w:w="100" w:type="dxa"/>
            </w:tcMar>
            <w:vAlign w:val="center"/>
          </w:tcPr>
          <w:p w:rsidR="00651CA4" w:rsidRDefault="00827A21">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651CA4" w:rsidRPr="00827A21" w:rsidRDefault="00827A21">
            <w:pPr>
              <w:spacing w:after="0"/>
              <w:ind w:left="243"/>
              <w:rPr>
                <w:lang w:val="ru-RU"/>
              </w:rPr>
            </w:pPr>
            <w:r w:rsidRPr="00827A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827A21">
              <w:rPr>
                <w:rFonts w:ascii="Times New Roman" w:hAnsi="Times New Roman"/>
                <w:color w:val="000000"/>
                <w:sz w:val="24"/>
                <w:lang w:val="ru-RU"/>
              </w:rPr>
              <w:t>естественно-научной</w:t>
            </w:r>
            <w:proofErr w:type="gramEnd"/>
            <w:r w:rsidRPr="00827A21">
              <w:rPr>
                <w:rFonts w:ascii="Times New Roman" w:hAnsi="Times New Roman"/>
                <w:color w:val="000000"/>
                <w:sz w:val="24"/>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proofErr w:type="gramStart"/>
            <w:r w:rsidRPr="00827A21">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827A21">
              <w:rPr>
                <w:rFonts w:ascii="Times New Roman" w:hAnsi="Times New Roman"/>
                <w:color w:val="000000"/>
                <w:sz w:val="24"/>
                <w:lang w:val="ru-RU"/>
              </w:rPr>
              <w:lastRenderedPageBreak/>
              <w:t>(факторы)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roofErr w:type="gramEnd"/>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651CA4" w:rsidRPr="00EA4559">
        <w:trPr>
          <w:trHeight w:val="144"/>
        </w:trPr>
        <w:tc>
          <w:tcPr>
            <w:tcW w:w="1988"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651CA4" w:rsidRPr="00827A21" w:rsidRDefault="00651CA4">
      <w:pPr>
        <w:rPr>
          <w:lang w:val="ru-RU"/>
        </w:rPr>
        <w:sectPr w:rsidR="00651CA4" w:rsidRPr="00827A21">
          <w:pgSz w:w="11906" w:h="16383"/>
          <w:pgMar w:top="1134" w:right="850" w:bottom="1134" w:left="1701" w:header="720" w:footer="720" w:gutter="0"/>
          <w:cols w:space="720"/>
        </w:sectPr>
      </w:pPr>
    </w:p>
    <w:p w:rsidR="00651CA4" w:rsidRDefault="00827A21">
      <w:pPr>
        <w:spacing w:before="199" w:after="199"/>
        <w:ind w:left="120"/>
      </w:pPr>
      <w:bookmarkStart w:id="11" w:name="block-52873906"/>
      <w:bookmarkEnd w:id="10"/>
      <w:r>
        <w:rPr>
          <w:rFonts w:ascii="Times New Roman" w:hAnsi="Times New Roman"/>
          <w:b/>
          <w:color w:val="000000"/>
          <w:sz w:val="28"/>
        </w:rPr>
        <w:lastRenderedPageBreak/>
        <w:t>ПРОВЕРЯЕМЫЕ ЭЛЕМЕНТЫ СОДЕРЖАНИЯ</w:t>
      </w:r>
    </w:p>
    <w:p w:rsidR="00651CA4" w:rsidRDefault="00651CA4">
      <w:pPr>
        <w:spacing w:before="199" w:after="199"/>
        <w:ind w:left="120"/>
      </w:pPr>
    </w:p>
    <w:p w:rsidR="00651CA4" w:rsidRDefault="00827A21">
      <w:pPr>
        <w:spacing w:before="199" w:after="199"/>
        <w:ind w:left="120"/>
      </w:pPr>
      <w:r>
        <w:rPr>
          <w:rFonts w:ascii="Times New Roman" w:hAnsi="Times New Roman"/>
          <w:b/>
          <w:color w:val="000000"/>
          <w:sz w:val="28"/>
        </w:rPr>
        <w:t>10 КЛАСС</w:t>
      </w:r>
    </w:p>
    <w:p w:rsidR="00651CA4" w:rsidRDefault="00651CA4">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651CA4">
        <w:trPr>
          <w:trHeight w:val="144"/>
        </w:trPr>
        <w:tc>
          <w:tcPr>
            <w:tcW w:w="1066" w:type="dxa"/>
            <w:tcMar>
              <w:top w:w="50" w:type="dxa"/>
              <w:left w:w="100" w:type="dxa"/>
            </w:tcMar>
            <w:vAlign w:val="center"/>
          </w:tcPr>
          <w:p w:rsidR="00651CA4" w:rsidRDefault="00827A21">
            <w:pPr>
              <w:spacing w:after="0"/>
              <w:ind w:left="243"/>
            </w:pPr>
            <w:r>
              <w:rPr>
                <w:rFonts w:ascii="Times New Roman" w:hAnsi="Times New Roman"/>
                <w:b/>
                <w:color w:val="000000"/>
                <w:sz w:val="24"/>
              </w:rPr>
              <w:t xml:space="preserve"> Код </w:t>
            </w:r>
          </w:p>
        </w:tc>
        <w:tc>
          <w:tcPr>
            <w:tcW w:w="13450" w:type="dxa"/>
            <w:tcMar>
              <w:top w:w="50" w:type="dxa"/>
              <w:left w:w="100" w:type="dxa"/>
            </w:tcMar>
            <w:vAlign w:val="center"/>
          </w:tcPr>
          <w:p w:rsidR="00651CA4" w:rsidRDefault="00827A21">
            <w:pPr>
              <w:spacing w:after="0"/>
              <w:ind w:left="243"/>
            </w:pPr>
            <w:r>
              <w:rPr>
                <w:rFonts w:ascii="Times New Roman" w:hAnsi="Times New Roman"/>
                <w:b/>
                <w:color w:val="000000"/>
                <w:sz w:val="24"/>
              </w:rPr>
              <w:t xml:space="preserve"> Проверяемый элемент содержания </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651CA4" w:rsidRDefault="00827A21">
            <w:pPr>
              <w:spacing w:after="0" w:line="312" w:lineRule="auto"/>
              <w:ind w:left="336"/>
            </w:pPr>
            <w:r>
              <w:rPr>
                <w:rFonts w:ascii="Times New Roman" w:hAnsi="Times New Roman"/>
                <w:color w:val="000000"/>
                <w:sz w:val="24"/>
              </w:rPr>
              <w:t>Биология как наука</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651CA4" w:rsidRDefault="00827A21">
            <w:pPr>
              <w:spacing w:after="0" w:line="312" w:lineRule="auto"/>
              <w:ind w:left="336"/>
              <w:jc w:val="both"/>
            </w:pPr>
            <w:r w:rsidRPr="00827A21">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r>
              <w:rPr>
                <w:rFonts w:ascii="Times New Roman" w:hAnsi="Times New Roman"/>
                <w:color w:val="000000"/>
                <w:sz w:val="24"/>
              </w:rPr>
              <w:t>Система биологических наук</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proofErr w:type="gramStart"/>
            <w:r w:rsidRPr="00827A21">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651CA4" w:rsidRPr="00827A21" w:rsidRDefault="00827A21">
            <w:pPr>
              <w:spacing w:after="0" w:line="312" w:lineRule="auto"/>
              <w:ind w:left="336"/>
              <w:rPr>
                <w:lang w:val="ru-RU"/>
              </w:rPr>
            </w:pPr>
            <w:r w:rsidRPr="00827A21">
              <w:rPr>
                <w:rFonts w:ascii="Times New Roman" w:hAnsi="Times New Roman"/>
                <w:color w:val="000000"/>
                <w:sz w:val="24"/>
                <w:lang w:val="ru-RU"/>
              </w:rPr>
              <w:t>Живые системы и их организация</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651CA4" w:rsidRPr="00827A21" w:rsidRDefault="00827A21">
            <w:pPr>
              <w:spacing w:after="0" w:line="312" w:lineRule="auto"/>
              <w:ind w:left="336"/>
              <w:rPr>
                <w:lang w:val="ru-RU"/>
              </w:rPr>
            </w:pPr>
            <w:r w:rsidRPr="00827A21">
              <w:rPr>
                <w:rFonts w:ascii="Times New Roman" w:hAnsi="Times New Roman"/>
                <w:color w:val="000000"/>
                <w:sz w:val="24"/>
                <w:lang w:val="ru-RU"/>
              </w:rPr>
              <w:t>Химический состав и строение клетки</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651CA4" w:rsidRDefault="00827A21">
            <w:pPr>
              <w:spacing w:after="0" w:line="312" w:lineRule="auto"/>
              <w:ind w:left="336"/>
              <w:jc w:val="both"/>
            </w:pPr>
            <w:r w:rsidRPr="00827A21">
              <w:rPr>
                <w:rFonts w:ascii="Times New Roman" w:hAnsi="Times New Roman"/>
                <w:color w:val="000000"/>
                <w:sz w:val="24"/>
                <w:lang w:val="ru-RU"/>
              </w:rPr>
              <w:t>Химический состав клетки. Химические элементы: макроэлементы, микроэлементы. Вода и минеральные вещества. Функции воды и минеральных веще</w:t>
            </w:r>
            <w:proofErr w:type="gramStart"/>
            <w:r w:rsidRPr="00827A21">
              <w:rPr>
                <w:rFonts w:ascii="Times New Roman" w:hAnsi="Times New Roman"/>
                <w:color w:val="000000"/>
                <w:sz w:val="24"/>
                <w:lang w:val="ru-RU"/>
              </w:rPr>
              <w:t>ств в кл</w:t>
            </w:r>
            <w:proofErr w:type="gramEnd"/>
            <w:r w:rsidRPr="00827A21">
              <w:rPr>
                <w:rFonts w:ascii="Times New Roman" w:hAnsi="Times New Roman"/>
                <w:color w:val="000000"/>
                <w:sz w:val="24"/>
                <w:lang w:val="ru-RU"/>
              </w:rPr>
              <w:t xml:space="preserve">етке. </w:t>
            </w:r>
            <w:r>
              <w:rPr>
                <w:rFonts w:ascii="Times New Roman" w:hAnsi="Times New Roman"/>
                <w:color w:val="000000"/>
                <w:sz w:val="24"/>
              </w:rPr>
              <w:t>Поддержание осмотического баланса</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651CA4" w:rsidRDefault="00827A21">
            <w:pPr>
              <w:spacing w:after="0" w:line="312" w:lineRule="auto"/>
              <w:ind w:left="336"/>
              <w:jc w:val="both"/>
            </w:pPr>
            <w:r w:rsidRPr="00827A21">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r>
              <w:rPr>
                <w:rFonts w:ascii="Times New Roman" w:hAnsi="Times New Roman"/>
                <w:color w:val="000000"/>
                <w:sz w:val="24"/>
              </w:rPr>
              <w:t>Коферменты. Витамины. Отличия ферментов от неорганических катализаторов</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proofErr w:type="gramStart"/>
            <w:r w:rsidRPr="00827A21">
              <w:rPr>
                <w:rFonts w:ascii="Times New Roman" w:hAnsi="Times New Roman"/>
                <w:color w:val="000000"/>
                <w:sz w:val="24"/>
                <w:lang w:val="ru-RU"/>
              </w:rPr>
              <w:t>Углеводы: моносахариды (глюкоза, рибоза и дезоксирибоза), дисахариды (сахароза, лактоза) и полисахариды (крахмал, гликоген, целлюлоза).</w:t>
            </w:r>
            <w:proofErr w:type="gramEnd"/>
            <w:r w:rsidRPr="00827A21">
              <w:rPr>
                <w:rFonts w:ascii="Times New Roman" w:hAnsi="Times New Roman"/>
                <w:color w:val="000000"/>
                <w:sz w:val="24"/>
                <w:lang w:val="ru-RU"/>
              </w:rPr>
              <w:t xml:space="preserve"> Биологические функции углеводов.</w:t>
            </w:r>
          </w:p>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651CA4" w:rsidRDefault="00827A21">
            <w:pPr>
              <w:spacing w:after="0" w:line="312" w:lineRule="auto"/>
              <w:ind w:left="336"/>
              <w:jc w:val="both"/>
            </w:pPr>
            <w:r w:rsidRPr="00827A21">
              <w:rPr>
                <w:rFonts w:ascii="Times New Roman" w:hAnsi="Times New Roman"/>
                <w:color w:val="000000"/>
                <w:sz w:val="24"/>
                <w:lang w:val="ru-RU"/>
              </w:rPr>
              <w:t xml:space="preserve">Нуклеиновые кислоты: ДНК и РНК. Нуклеотиды – мономеры нуклеиновых </w:t>
            </w:r>
            <w:r w:rsidRPr="00827A21">
              <w:rPr>
                <w:rFonts w:ascii="Times New Roman" w:hAnsi="Times New Roman"/>
                <w:color w:val="000000"/>
                <w:sz w:val="24"/>
                <w:lang w:val="ru-RU"/>
              </w:rPr>
              <w:lastRenderedPageBreak/>
              <w:t xml:space="preserve">кислот. Строение и функции ДНК. </w:t>
            </w:r>
            <w:r>
              <w:rPr>
                <w:rFonts w:ascii="Times New Roman" w:hAnsi="Times New Roman"/>
                <w:color w:val="000000"/>
                <w:sz w:val="24"/>
              </w:rPr>
              <w:t>Строение и функции РНК. АТФ: строение и функции</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rsidR="00651CA4" w:rsidRDefault="00827A21">
            <w:pPr>
              <w:spacing w:after="0" w:line="312" w:lineRule="auto"/>
              <w:ind w:left="336"/>
              <w:jc w:val="both"/>
            </w:pPr>
            <w:r w:rsidRPr="00827A21">
              <w:rPr>
                <w:rFonts w:ascii="Times New Roman" w:hAnsi="Times New Roman"/>
                <w:color w:val="000000"/>
                <w:sz w:val="24"/>
                <w:lang w:val="ru-RU"/>
              </w:rPr>
              <w:t xml:space="preserve">Цитология – наука о клетке. Клеточная теория. </w:t>
            </w:r>
            <w:r>
              <w:rPr>
                <w:rFonts w:ascii="Times New Roman" w:hAnsi="Times New Roman"/>
                <w:color w:val="000000"/>
                <w:sz w:val="24"/>
              </w:rPr>
              <w:t xml:space="preserve">Методы изучения клеток </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651CA4" w:rsidRDefault="00827A21">
            <w:pPr>
              <w:spacing w:after="0" w:line="312" w:lineRule="auto"/>
              <w:ind w:left="336"/>
              <w:jc w:val="both"/>
            </w:pPr>
            <w:r w:rsidRPr="00827A21">
              <w:rPr>
                <w:rFonts w:ascii="Times New Roman" w:hAnsi="Times New Roman"/>
                <w:color w:val="000000"/>
                <w:spacing w:val="-2"/>
                <w:sz w:val="24"/>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r>
              <w:rPr>
                <w:rFonts w:ascii="Times New Roman" w:hAnsi="Times New Roman"/>
                <w:color w:val="000000"/>
                <w:spacing w:val="-2"/>
                <w:sz w:val="24"/>
              </w:rPr>
              <w:t>Функции органоидов клетки. Включения</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651CA4" w:rsidRDefault="00827A21">
            <w:pPr>
              <w:spacing w:after="0" w:line="312" w:lineRule="auto"/>
              <w:ind w:left="336"/>
              <w:jc w:val="both"/>
            </w:pPr>
            <w:r w:rsidRPr="00827A21">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r>
              <w:rPr>
                <w:rFonts w:ascii="Times New Roman" w:hAnsi="Times New Roman"/>
                <w:color w:val="000000"/>
                <w:sz w:val="24"/>
              </w:rPr>
              <w:t>Хромосомы</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651CA4" w:rsidRDefault="00827A21">
            <w:pPr>
              <w:spacing w:after="0" w:line="312" w:lineRule="auto"/>
              <w:ind w:left="336"/>
              <w:jc w:val="both"/>
            </w:pPr>
            <w:r>
              <w:rPr>
                <w:rFonts w:ascii="Times New Roman" w:hAnsi="Times New Roman"/>
                <w:color w:val="000000"/>
                <w:sz w:val="24"/>
              </w:rPr>
              <w:t>Транспорт веществ в клетке</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651CA4" w:rsidRDefault="00827A21">
            <w:pPr>
              <w:spacing w:after="0" w:line="312" w:lineRule="auto"/>
              <w:ind w:left="336"/>
            </w:pPr>
            <w:r>
              <w:rPr>
                <w:rFonts w:ascii="Times New Roman" w:hAnsi="Times New Roman"/>
                <w:color w:val="000000"/>
                <w:sz w:val="24"/>
              </w:rPr>
              <w:t>Жизнедеятельность клетки</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 xml:space="preserve">Фотосинтез. </w:t>
            </w:r>
            <w:proofErr w:type="gramStart"/>
            <w:r w:rsidRPr="00827A21">
              <w:rPr>
                <w:rFonts w:ascii="Times New Roman" w:hAnsi="Times New Roman"/>
                <w:color w:val="000000"/>
                <w:sz w:val="24"/>
                <w:lang w:val="ru-RU"/>
              </w:rPr>
              <w:t>Световая</w:t>
            </w:r>
            <w:proofErr w:type="gramEnd"/>
            <w:r w:rsidRPr="00827A21">
              <w:rPr>
                <w:rFonts w:ascii="Times New Roman" w:hAnsi="Times New Roman"/>
                <w:color w:val="000000"/>
                <w:sz w:val="24"/>
                <w:lang w:val="ru-RU"/>
              </w:rPr>
              <w:t xml:space="preserve">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651CA4" w:rsidRPr="00827A21" w:rsidRDefault="00827A21">
            <w:pPr>
              <w:spacing w:after="0" w:line="312" w:lineRule="auto"/>
              <w:ind w:left="336"/>
              <w:jc w:val="both"/>
              <w:rPr>
                <w:lang w:val="ru-RU"/>
              </w:rPr>
            </w:pPr>
            <w:r w:rsidRPr="004934A0">
              <w:rPr>
                <w:rFonts w:ascii="Times New Roman" w:hAnsi="Times New Roman"/>
                <w:color w:val="000000"/>
                <w:sz w:val="24"/>
                <w:lang w:val="ru-RU"/>
              </w:rPr>
              <w:t xml:space="preserve">Хемосинтез. Хемосинтезирующие бактерии. </w:t>
            </w:r>
            <w:r w:rsidRPr="00827A21">
              <w:rPr>
                <w:rFonts w:ascii="Times New Roman" w:hAnsi="Times New Roman"/>
                <w:color w:val="000000"/>
                <w:sz w:val="24"/>
                <w:lang w:val="ru-RU"/>
              </w:rPr>
              <w:t>Значение хемосинтеза для жизни на Земле</w:t>
            </w:r>
          </w:p>
        </w:tc>
      </w:tr>
      <w:tr w:rsidR="00651CA4" w:rsidRPr="00827A21">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651CA4" w:rsidRDefault="00827A21">
            <w:pPr>
              <w:spacing w:after="0" w:line="312" w:lineRule="auto"/>
              <w:ind w:left="336"/>
              <w:jc w:val="both"/>
            </w:pPr>
            <w:r w:rsidRPr="00827A21">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827A21">
              <w:rPr>
                <w:rFonts w:ascii="Times New Roman" w:hAnsi="Times New Roman"/>
                <w:color w:val="000000"/>
                <w:sz w:val="24"/>
                <w:lang w:val="ru-RU"/>
              </w:rPr>
              <w:lastRenderedPageBreak/>
              <w:t xml:space="preserve">Транскрипция – матричный синтез РНК. Трансляция – биосинтез белка. </w:t>
            </w:r>
            <w:r>
              <w:rPr>
                <w:rFonts w:ascii="Times New Roman" w:hAnsi="Times New Roman"/>
                <w:color w:val="000000"/>
                <w:sz w:val="24"/>
              </w:rPr>
              <w:t>Кодирование аминокислот. Роль рибосом в биосинтезе белка</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rsidR="00651CA4" w:rsidRPr="00C978DE" w:rsidRDefault="00827A21">
            <w:pPr>
              <w:spacing w:after="0" w:line="312" w:lineRule="auto"/>
              <w:ind w:left="336"/>
              <w:jc w:val="both"/>
              <w:rPr>
                <w:lang w:val="ru-RU"/>
              </w:rPr>
            </w:pPr>
            <w:r w:rsidRPr="00827A21">
              <w:rPr>
                <w:rFonts w:ascii="Times New Roman" w:hAnsi="Times New Roman"/>
                <w:color w:val="000000"/>
                <w:sz w:val="24"/>
                <w:lang w:val="ru-RU"/>
              </w:rPr>
              <w:t xml:space="preserve">Неклеточные формы жизни – вирусы. История открытия вирусов (Д.И. </w:t>
            </w:r>
            <w:proofErr w:type="gramStart"/>
            <w:r w:rsidRPr="00827A21">
              <w:rPr>
                <w:rFonts w:ascii="Times New Roman" w:hAnsi="Times New Roman"/>
                <w:color w:val="000000"/>
                <w:sz w:val="24"/>
                <w:lang w:val="ru-RU"/>
              </w:rPr>
              <w:t>Ивановский</w:t>
            </w:r>
            <w:proofErr w:type="gramEnd"/>
            <w:r w:rsidRPr="00827A21">
              <w:rPr>
                <w:rFonts w:ascii="Times New Roman" w:hAnsi="Times New Roman"/>
                <w:color w:val="000000"/>
                <w:sz w:val="24"/>
                <w:lang w:val="ru-RU"/>
              </w:rPr>
              <w:t xml:space="preserve">).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w:t>
            </w:r>
            <w:r w:rsidRPr="00C978DE">
              <w:rPr>
                <w:rFonts w:ascii="Times New Roman" w:hAnsi="Times New Roman"/>
                <w:color w:val="000000"/>
                <w:sz w:val="24"/>
                <w:lang w:val="ru-RU"/>
              </w:rPr>
              <w:t>Профилактика распространения вирусных заболеваний</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Размножение и индивидуальное развитие организмов</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651CA4" w:rsidRDefault="00827A21">
            <w:pPr>
              <w:spacing w:after="0" w:line="312" w:lineRule="auto"/>
              <w:ind w:left="336"/>
              <w:jc w:val="both"/>
            </w:pPr>
            <w:r w:rsidRPr="00827A21">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r>
              <w:rPr>
                <w:rFonts w:ascii="Times New Roman" w:hAnsi="Times New Roman"/>
                <w:color w:val="000000"/>
                <w:sz w:val="24"/>
              </w:rPr>
              <w:t>Биологический смысл митоза</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651CA4" w:rsidRDefault="00827A21">
            <w:pPr>
              <w:spacing w:after="0" w:line="312" w:lineRule="auto"/>
              <w:ind w:left="336"/>
              <w:jc w:val="both"/>
            </w:pPr>
            <w:r w:rsidRPr="00827A21">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827A21">
              <w:rPr>
                <w:rFonts w:ascii="Times New Roman" w:hAnsi="Times New Roman"/>
                <w:color w:val="000000"/>
                <w:sz w:val="24"/>
                <w:lang w:val="ru-RU"/>
              </w:rPr>
              <w:t>многоклеточных</w:t>
            </w:r>
            <w:proofErr w:type="gramEnd"/>
            <w:r w:rsidRPr="00827A21">
              <w:rPr>
                <w:rFonts w:ascii="Times New Roman" w:hAnsi="Times New Roman"/>
                <w:color w:val="000000"/>
                <w:sz w:val="24"/>
                <w:lang w:val="ru-RU"/>
              </w:rPr>
              <w:t xml:space="preserve">, спорообразование, вегетативное размножение. </w:t>
            </w:r>
            <w:r>
              <w:rPr>
                <w:rFonts w:ascii="Times New Roman" w:hAnsi="Times New Roman"/>
                <w:color w:val="000000"/>
                <w:sz w:val="24"/>
              </w:rPr>
              <w:t>Искусственное клонирование организмов, его значение для селекции</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 xml:space="preserve">Половое размножение, его отличия </w:t>
            </w:r>
            <w:proofErr w:type="gramStart"/>
            <w:r w:rsidRPr="00827A21">
              <w:rPr>
                <w:rFonts w:ascii="Times New Roman" w:hAnsi="Times New Roman"/>
                <w:color w:val="000000"/>
                <w:sz w:val="24"/>
                <w:lang w:val="ru-RU"/>
              </w:rPr>
              <w:t>от</w:t>
            </w:r>
            <w:proofErr w:type="gramEnd"/>
            <w:r w:rsidRPr="00827A21">
              <w:rPr>
                <w:rFonts w:ascii="Times New Roman" w:hAnsi="Times New Roman"/>
                <w:color w:val="000000"/>
                <w:sz w:val="24"/>
                <w:lang w:val="ru-RU"/>
              </w:rPr>
              <w:t xml:space="preserve"> бесполого. </w:t>
            </w:r>
          </w:p>
          <w:p w:rsidR="00651CA4" w:rsidRDefault="00827A21">
            <w:pPr>
              <w:spacing w:after="0" w:line="312" w:lineRule="auto"/>
              <w:ind w:left="336"/>
              <w:jc w:val="both"/>
            </w:pPr>
            <w:r w:rsidRPr="004934A0">
              <w:rPr>
                <w:rFonts w:ascii="Times New Roman" w:hAnsi="Times New Roman"/>
                <w:color w:val="000000"/>
                <w:sz w:val="24"/>
                <w:lang w:val="ru-RU"/>
              </w:rPr>
              <w:t xml:space="preserve">Мейоз. Стадии мейоза. </w:t>
            </w:r>
            <w:r w:rsidRPr="00827A21">
              <w:rPr>
                <w:rFonts w:ascii="Times New Roman" w:hAnsi="Times New Roman"/>
                <w:color w:val="000000"/>
                <w:sz w:val="24"/>
                <w:lang w:val="ru-RU"/>
              </w:rPr>
              <w:t xml:space="preserve">Процессы, происходящие на стадиях мейоза. Поведение хромосом в мейозе. Кроссинговер. </w:t>
            </w:r>
            <w:r>
              <w:rPr>
                <w:rFonts w:ascii="Times New Roman" w:hAnsi="Times New Roman"/>
                <w:color w:val="000000"/>
                <w:sz w:val="24"/>
              </w:rPr>
              <w:t>Биологический смысл и значение мейоза</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651CA4" w:rsidRDefault="00827A21">
            <w:pPr>
              <w:spacing w:after="0" w:line="312" w:lineRule="auto"/>
              <w:ind w:left="336"/>
              <w:jc w:val="both"/>
            </w:pPr>
            <w:r w:rsidRPr="00827A21">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r>
              <w:rPr>
                <w:rFonts w:ascii="Times New Roman" w:hAnsi="Times New Roman"/>
                <w:color w:val="000000"/>
                <w:sz w:val="24"/>
              </w:rPr>
              <w:t>Особенности строения яйцеклеток и сперматозоидов. Оплодотворение. Партеногенез</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827A21">
              <w:rPr>
                <w:rFonts w:ascii="Times New Roman" w:hAnsi="Times New Roman"/>
                <w:color w:val="000000"/>
                <w:sz w:val="24"/>
                <w:lang w:val="ru-RU"/>
              </w:rPr>
              <w:t>прямое</w:t>
            </w:r>
            <w:proofErr w:type="gramEnd"/>
            <w:r w:rsidRPr="00827A21">
              <w:rPr>
                <w:rFonts w:ascii="Times New Roman" w:hAnsi="Times New Roman"/>
                <w:color w:val="000000"/>
                <w:sz w:val="24"/>
                <w:lang w:val="ru-RU"/>
              </w:rPr>
              <w:t>, непрямое (личиночное). Влияние среды на развитие организмов; факторы, способные вызывать врождённые уродства.</w:t>
            </w:r>
          </w:p>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651CA4" w:rsidRDefault="00827A21">
            <w:pPr>
              <w:spacing w:after="0" w:line="312" w:lineRule="auto"/>
              <w:ind w:left="336"/>
            </w:pPr>
            <w:r>
              <w:rPr>
                <w:rFonts w:ascii="Times New Roman" w:hAnsi="Times New Roman"/>
                <w:color w:val="000000"/>
                <w:sz w:val="24"/>
              </w:rPr>
              <w:t>Наследственность и изменчивость организмов</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651CA4" w:rsidRDefault="00827A21">
            <w:pPr>
              <w:spacing w:after="0" w:line="312" w:lineRule="auto"/>
              <w:ind w:left="336"/>
              <w:jc w:val="both"/>
            </w:pPr>
            <w:r w:rsidRPr="00827A21">
              <w:rPr>
                <w:rFonts w:ascii="Times New Roman" w:hAnsi="Times New Roman"/>
                <w:color w:val="000000"/>
                <w:sz w:val="24"/>
                <w:lang w:val="ru-RU"/>
              </w:rPr>
              <w:t xml:space="preserve">Генетика пола. Хромосомное определение пола. Аутосомы и половые хромосомы. Гомогаметные и гетерогаметные организмы. </w:t>
            </w:r>
            <w:r>
              <w:rPr>
                <w:rFonts w:ascii="Times New Roman" w:hAnsi="Times New Roman"/>
                <w:color w:val="000000"/>
                <w:sz w:val="24"/>
              </w:rPr>
              <w:t>Наследование признаков, сцепленных с полом</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651CA4" w:rsidRDefault="00827A21">
            <w:pPr>
              <w:spacing w:after="0" w:line="312" w:lineRule="auto"/>
              <w:ind w:left="336"/>
              <w:jc w:val="both"/>
            </w:pPr>
            <w:r w:rsidRPr="00827A21">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r>
              <w:rPr>
                <w:rFonts w:ascii="Times New Roman" w:hAnsi="Times New Roman"/>
                <w:color w:val="000000"/>
                <w:sz w:val="24"/>
              </w:rPr>
              <w:t>Свойства модификационной изменчивости</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827A21">
              <w:rPr>
                <w:rFonts w:ascii="Times New Roman" w:hAnsi="Times New Roman"/>
                <w:color w:val="000000"/>
                <w:sz w:val="24"/>
                <w:lang w:val="ru-RU"/>
              </w:rPr>
              <w:t>генные</w:t>
            </w:r>
            <w:proofErr w:type="gramEnd"/>
            <w:r w:rsidRPr="00827A21">
              <w:rPr>
                <w:rFonts w:ascii="Times New Roman" w:hAnsi="Times New Roman"/>
                <w:color w:val="000000"/>
                <w:sz w:val="24"/>
                <w:lang w:val="ru-RU"/>
              </w:rPr>
              <w:t xml:space="preserve">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w:t>
            </w:r>
            <w:r w:rsidRPr="004934A0">
              <w:rPr>
                <w:rFonts w:ascii="Times New Roman" w:hAnsi="Times New Roman"/>
                <w:color w:val="000000"/>
                <w:sz w:val="24"/>
                <w:lang w:val="ru-RU"/>
              </w:rPr>
              <w:t xml:space="preserve">ПЦР-анализа. </w:t>
            </w:r>
            <w:r w:rsidRPr="00827A21">
              <w:rPr>
                <w:rFonts w:ascii="Times New Roman" w:hAnsi="Times New Roman"/>
                <w:color w:val="000000"/>
                <w:sz w:val="24"/>
                <w:lang w:val="ru-RU"/>
              </w:rPr>
              <w:t xml:space="preserve">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827A21">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rsidR="00651CA4" w:rsidRDefault="00827A21">
            <w:pPr>
              <w:spacing w:after="0" w:line="312" w:lineRule="auto"/>
              <w:ind w:left="336"/>
            </w:pPr>
            <w:r>
              <w:rPr>
                <w:rFonts w:ascii="Times New Roman" w:hAnsi="Times New Roman"/>
                <w:color w:val="000000"/>
                <w:sz w:val="24"/>
              </w:rPr>
              <w:t>Селекция организмов. Основы биотехнологии</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651CA4" w:rsidRDefault="00827A21">
            <w:pPr>
              <w:spacing w:after="0" w:line="312" w:lineRule="auto"/>
              <w:ind w:left="336"/>
              <w:jc w:val="both"/>
            </w:pPr>
            <w:r w:rsidRPr="00827A21">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r>
              <w:rPr>
                <w:rFonts w:ascii="Times New Roman" w:hAnsi="Times New Roman"/>
                <w:color w:val="000000"/>
                <w:sz w:val="24"/>
              </w:rPr>
              <w:t>Центры происхождения домашних животных. Сорт, порода, штамм</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651CA4" w:rsidRPr="00827A21" w:rsidRDefault="00827A21">
            <w:pPr>
              <w:spacing w:after="0" w:line="312" w:lineRule="auto"/>
              <w:ind w:left="336"/>
              <w:jc w:val="both"/>
              <w:rPr>
                <w:lang w:val="ru-RU"/>
              </w:rPr>
            </w:pPr>
            <w:r w:rsidRPr="00827A21">
              <w:rPr>
                <w:rFonts w:ascii="Times New Roman" w:hAnsi="Times New Roman"/>
                <w:color w:val="000000"/>
                <w:sz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651CA4" w:rsidRDefault="00827A21">
            <w:pPr>
              <w:spacing w:after="0" w:line="312" w:lineRule="auto"/>
              <w:ind w:left="336"/>
              <w:jc w:val="both"/>
            </w:pPr>
            <w:r w:rsidRPr="00827A21">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r>
              <w:rPr>
                <w:rFonts w:ascii="Times New Roman" w:hAnsi="Times New Roman"/>
                <w:color w:val="000000"/>
                <w:sz w:val="24"/>
              </w:rPr>
              <w:t>Экологические и этические проблемы. ГМО – генетически модифицированные организмы</w:t>
            </w:r>
          </w:p>
        </w:tc>
      </w:tr>
    </w:tbl>
    <w:p w:rsidR="00651CA4" w:rsidRDefault="00651CA4">
      <w:pPr>
        <w:spacing w:before="199" w:after="199"/>
        <w:ind w:left="120"/>
      </w:pPr>
    </w:p>
    <w:p w:rsidR="00651CA4" w:rsidRDefault="00827A21">
      <w:pPr>
        <w:spacing w:before="199" w:after="199"/>
        <w:ind w:left="120"/>
      </w:pPr>
      <w:r>
        <w:rPr>
          <w:rFonts w:ascii="Times New Roman" w:hAnsi="Times New Roman"/>
          <w:b/>
          <w:color w:val="000000"/>
          <w:sz w:val="28"/>
        </w:rPr>
        <w:t>11 КЛАСС</w:t>
      </w:r>
    </w:p>
    <w:p w:rsidR="00651CA4" w:rsidRDefault="00651CA4">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651CA4">
        <w:trPr>
          <w:trHeight w:val="144"/>
        </w:trPr>
        <w:tc>
          <w:tcPr>
            <w:tcW w:w="1066" w:type="dxa"/>
            <w:tcMar>
              <w:top w:w="50" w:type="dxa"/>
              <w:left w:w="100" w:type="dxa"/>
            </w:tcMar>
            <w:vAlign w:val="center"/>
          </w:tcPr>
          <w:p w:rsidR="00651CA4" w:rsidRDefault="00827A21">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651CA4" w:rsidRDefault="00827A21">
            <w:pPr>
              <w:spacing w:after="0"/>
              <w:ind w:left="243"/>
            </w:pPr>
            <w:r>
              <w:rPr>
                <w:rFonts w:ascii="Times New Roman" w:hAnsi="Times New Roman"/>
                <w:b/>
                <w:color w:val="000000"/>
                <w:sz w:val="24"/>
              </w:rPr>
              <w:t xml:space="preserve"> Проверяемый элемент содержания </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651CA4" w:rsidRDefault="00827A21">
            <w:pPr>
              <w:spacing w:after="0" w:line="336" w:lineRule="auto"/>
              <w:ind w:left="336"/>
            </w:pPr>
            <w:r>
              <w:rPr>
                <w:rFonts w:ascii="Times New Roman" w:hAnsi="Times New Roman"/>
                <w:color w:val="000000"/>
                <w:sz w:val="24"/>
              </w:rPr>
              <w:t>Эволюционная биология</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 xml:space="preserve">Эволюционная теория и её место в биологии. </w:t>
            </w:r>
          </w:p>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827A21">
              <w:rPr>
                <w:rFonts w:ascii="Times New Roman" w:hAnsi="Times New Roman"/>
                <w:color w:val="000000"/>
                <w:sz w:val="24"/>
                <w:lang w:val="ru-RU"/>
              </w:rPr>
              <w:t>Биогеографические</w:t>
            </w:r>
            <w:proofErr w:type="gramEnd"/>
            <w:r w:rsidRPr="00827A21">
              <w:rPr>
                <w:rFonts w:ascii="Times New Roman" w:hAnsi="Times New Roman"/>
                <w:color w:val="000000"/>
                <w:sz w:val="24"/>
                <w:lang w:val="ru-RU"/>
              </w:rPr>
              <w:t>: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827A21">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651CA4" w:rsidRDefault="00827A21">
            <w:pPr>
              <w:spacing w:after="0" w:line="336" w:lineRule="auto"/>
              <w:ind w:left="336"/>
              <w:jc w:val="both"/>
            </w:pPr>
            <w:r w:rsidRPr="00827A21">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r>
              <w:rPr>
                <w:rFonts w:ascii="Times New Roman" w:hAnsi="Times New Roman"/>
                <w:color w:val="000000"/>
                <w:sz w:val="24"/>
              </w:rPr>
              <w:t>Необратимость эволюции</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Возникновение и развитие жизни на Земле</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 xml:space="preserve">Развитие жизни на Земле по эрам и периодам. Катархей. Архейская и протерозойская эры. </w:t>
            </w:r>
            <w:proofErr w:type="gramStart"/>
            <w:r w:rsidRPr="00827A21">
              <w:rPr>
                <w:rFonts w:ascii="Times New Roman" w:hAnsi="Times New Roman"/>
                <w:color w:val="000000"/>
                <w:sz w:val="24"/>
                <w:lang w:val="ru-RU"/>
              </w:rPr>
              <w:t>Палеозойская эра и её периоды: кембрийский, ордовикский, силурийский, девонский, каменноугольный, пермский.</w:t>
            </w:r>
            <w:proofErr w:type="gramEnd"/>
            <w:r w:rsidRPr="00827A21">
              <w:rPr>
                <w:rFonts w:ascii="Times New Roman" w:hAnsi="Times New Roman"/>
                <w:color w:val="000000"/>
                <w:sz w:val="24"/>
                <w:lang w:val="ru-RU"/>
              </w:rPr>
              <w:t xml:space="preserve"> Мезозойская эра и её периоды: триасовый, юрский, меловой. </w:t>
            </w:r>
          </w:p>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827A21">
              <w:rPr>
                <w:rFonts w:ascii="Times New Roman" w:hAnsi="Times New Roman"/>
                <w:color w:val="000000"/>
                <w:sz w:val="24"/>
                <w:lang w:val="ru-RU"/>
              </w:rPr>
              <w:lastRenderedPageBreak/>
              <w:t>различия человека и животных. Систематическое положение человека.</w:t>
            </w:r>
          </w:p>
          <w:p w:rsidR="00651CA4" w:rsidRDefault="00827A21">
            <w:pPr>
              <w:spacing w:after="0" w:line="336" w:lineRule="auto"/>
              <w:ind w:left="336"/>
              <w:jc w:val="both"/>
            </w:pPr>
            <w:r w:rsidRPr="00827A21">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r>
              <w:rPr>
                <w:rFonts w:ascii="Times New Roman" w:hAnsi="Times New Roman"/>
                <w:color w:val="000000"/>
                <w:sz w:val="24"/>
              </w:rPr>
              <w:t>Общественный образ жизни, изготовление орудий труда, мышление, речь</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651CA4" w:rsidRDefault="00827A21">
            <w:pPr>
              <w:spacing w:after="0" w:line="336" w:lineRule="auto"/>
              <w:ind w:left="336"/>
              <w:jc w:val="both"/>
            </w:pPr>
            <w:r w:rsidRPr="00827A21">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r>
              <w:rPr>
                <w:rFonts w:ascii="Times New Roman" w:hAnsi="Times New Roman"/>
                <w:color w:val="000000"/>
                <w:sz w:val="24"/>
              </w:rPr>
              <w:t>Критика расизма</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651CA4" w:rsidRDefault="00827A21">
            <w:pPr>
              <w:spacing w:after="0" w:line="336" w:lineRule="auto"/>
              <w:ind w:left="336"/>
            </w:pPr>
            <w:r>
              <w:rPr>
                <w:rFonts w:ascii="Times New Roman" w:hAnsi="Times New Roman"/>
                <w:color w:val="000000"/>
                <w:sz w:val="24"/>
              </w:rPr>
              <w:t>Организмы и окружающая среда</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651CA4" w:rsidRDefault="00827A21">
            <w:pPr>
              <w:spacing w:after="0" w:line="336" w:lineRule="auto"/>
              <w:ind w:left="336"/>
              <w:jc w:val="both"/>
            </w:pPr>
            <w:r w:rsidRPr="00827A21">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r>
              <w:rPr>
                <w:rFonts w:ascii="Times New Roman" w:hAnsi="Times New Roman"/>
                <w:color w:val="000000"/>
                <w:sz w:val="24"/>
              </w:rPr>
              <w:t>Среды обитания организмов: водная, наземно-воздушная, почвенная, внутриорганизменная</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651CA4" w:rsidRDefault="00827A21">
            <w:pPr>
              <w:spacing w:after="0" w:line="336" w:lineRule="auto"/>
              <w:ind w:left="336"/>
              <w:jc w:val="both"/>
            </w:pPr>
            <w:r w:rsidRPr="00827A21">
              <w:rPr>
                <w:rFonts w:ascii="Times New Roman" w:hAnsi="Times New Roman"/>
                <w:color w:val="000000"/>
                <w:sz w:val="24"/>
                <w:lang w:val="ru-RU"/>
              </w:rPr>
              <w:t xml:space="preserve">Экологические факторы. Классификация экологических факторов: </w:t>
            </w:r>
            <w:proofErr w:type="gramStart"/>
            <w:r w:rsidRPr="00827A21">
              <w:rPr>
                <w:rFonts w:ascii="Times New Roman" w:hAnsi="Times New Roman"/>
                <w:color w:val="000000"/>
                <w:sz w:val="24"/>
                <w:lang w:val="ru-RU"/>
              </w:rPr>
              <w:t>абиотические</w:t>
            </w:r>
            <w:proofErr w:type="gramEnd"/>
            <w:r w:rsidRPr="00827A21">
              <w:rPr>
                <w:rFonts w:ascii="Times New Roman" w:hAnsi="Times New Roman"/>
                <w:color w:val="000000"/>
                <w:sz w:val="24"/>
                <w:lang w:val="ru-RU"/>
              </w:rPr>
              <w:t xml:space="preserve">, биотические и антропогенные. </w:t>
            </w:r>
            <w:r>
              <w:rPr>
                <w:rFonts w:ascii="Times New Roman" w:hAnsi="Times New Roman"/>
                <w:color w:val="000000"/>
                <w:sz w:val="24"/>
              </w:rPr>
              <w:t>Действие экологических факторов на организмы</w:t>
            </w:r>
          </w:p>
        </w:tc>
      </w:tr>
      <w:tr w:rsidR="00651CA4" w:rsidRPr="00827A21">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651CA4" w:rsidRDefault="00827A21">
            <w:pPr>
              <w:spacing w:after="0" w:line="336" w:lineRule="auto"/>
              <w:ind w:left="336"/>
              <w:jc w:val="both"/>
            </w:pPr>
            <w:r w:rsidRPr="00827A21">
              <w:rPr>
                <w:rFonts w:ascii="Times New Roman" w:hAnsi="Times New Roman"/>
                <w:color w:val="000000"/>
                <w:sz w:val="24"/>
                <w:lang w:val="ru-RU"/>
              </w:rPr>
              <w:t xml:space="preserve">Биотические факторы. </w:t>
            </w:r>
            <w:proofErr w:type="gramStart"/>
            <w:r w:rsidRPr="00827A21">
              <w:rPr>
                <w:rFonts w:ascii="Times New Roman" w:hAnsi="Times New Roman"/>
                <w:color w:val="000000"/>
                <w:sz w:val="24"/>
                <w:lang w:val="ru-RU"/>
              </w:rPr>
              <w:t>Виды биотических взаимодействий: конкуренция, хищничество, паразитизм, мутуализм, комменсализм (нахлебничество, квартирантство), аменсализм, нейтрализм.</w:t>
            </w:r>
            <w:proofErr w:type="gramEnd"/>
            <w:r w:rsidRPr="00827A21">
              <w:rPr>
                <w:rFonts w:ascii="Times New Roman" w:hAnsi="Times New Roman"/>
                <w:color w:val="000000"/>
                <w:sz w:val="24"/>
                <w:lang w:val="ru-RU"/>
              </w:rPr>
              <w:t xml:space="preserve"> </w:t>
            </w:r>
            <w:r>
              <w:rPr>
                <w:rFonts w:ascii="Times New Roman" w:hAnsi="Times New Roman"/>
                <w:color w:val="000000"/>
                <w:sz w:val="24"/>
              </w:rPr>
              <w:t>Значение биотических взаимодействий для существования организмов в природных сообществах</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651CA4" w:rsidRDefault="00827A21">
            <w:pPr>
              <w:spacing w:after="0" w:line="336" w:lineRule="auto"/>
              <w:ind w:left="336"/>
              <w:jc w:val="both"/>
            </w:pPr>
            <w:r w:rsidRPr="00827A21">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r>
              <w:rPr>
                <w:rFonts w:ascii="Times New Roman" w:hAnsi="Times New Roman"/>
                <w:color w:val="000000"/>
                <w:sz w:val="24"/>
              </w:rPr>
              <w:t>Динамика численности популяции и её регуляция</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651CA4" w:rsidRDefault="00827A21">
            <w:pPr>
              <w:spacing w:after="0" w:line="336" w:lineRule="auto"/>
              <w:ind w:left="336"/>
            </w:pPr>
            <w:r>
              <w:rPr>
                <w:rFonts w:ascii="Times New Roman" w:hAnsi="Times New Roman"/>
                <w:color w:val="000000"/>
                <w:sz w:val="24"/>
              </w:rPr>
              <w:t>Сообщества и экологические системы</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651CA4" w:rsidRDefault="00827A21">
            <w:pPr>
              <w:spacing w:after="0" w:line="336" w:lineRule="auto"/>
              <w:ind w:left="336"/>
              <w:jc w:val="both"/>
            </w:pPr>
            <w:r w:rsidRPr="00827A21">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r>
              <w:rPr>
                <w:rFonts w:ascii="Times New Roman" w:hAnsi="Times New Roman"/>
                <w:color w:val="000000"/>
                <w:sz w:val="24"/>
              </w:rPr>
              <w:t>Виды-доминанты. Связи в биоценозе</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651CA4" w:rsidRDefault="00827A21">
            <w:pPr>
              <w:spacing w:after="0" w:line="336" w:lineRule="auto"/>
              <w:ind w:left="336"/>
              <w:jc w:val="both"/>
            </w:pPr>
            <w:r w:rsidRPr="00827A21">
              <w:rPr>
                <w:rFonts w:ascii="Times New Roman" w:hAnsi="Times New Roman"/>
                <w:color w:val="000000"/>
                <w:sz w:val="24"/>
                <w:lang w:val="ru-RU"/>
              </w:rPr>
              <w:t xml:space="preserve">Экологические системы (экосистемы). Понятие об экосистеме и </w:t>
            </w:r>
            <w:r w:rsidRPr="00827A21">
              <w:rPr>
                <w:rFonts w:ascii="Times New Roman" w:hAnsi="Times New Roman"/>
                <w:color w:val="000000"/>
                <w:sz w:val="24"/>
                <w:lang w:val="ru-RU"/>
              </w:rPr>
              <w:lastRenderedPageBreak/>
              <w:t xml:space="preserve">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r>
              <w:rPr>
                <w:rFonts w:ascii="Times New Roman" w:hAnsi="Times New Roman"/>
                <w:color w:val="000000"/>
                <w:sz w:val="24"/>
              </w:rPr>
              <w:t>Сукцессия</w:t>
            </w:r>
          </w:p>
        </w:tc>
      </w:tr>
      <w:tr w:rsidR="00651CA4" w:rsidRPr="00EA4559">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651CA4" w:rsidRDefault="00827A21">
            <w:pPr>
              <w:spacing w:after="0" w:line="336" w:lineRule="auto"/>
              <w:ind w:left="336"/>
              <w:jc w:val="both"/>
            </w:pPr>
            <w:r w:rsidRPr="00827A21">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r>
              <w:rPr>
                <w:rFonts w:ascii="Times New Roman" w:hAnsi="Times New Roman"/>
                <w:color w:val="000000"/>
                <w:sz w:val="24"/>
              </w:rPr>
              <w:t>Зональность биосферы. Основные биомы суши</w:t>
            </w:r>
          </w:p>
        </w:tc>
      </w:tr>
      <w:tr w:rsidR="00651CA4">
        <w:trPr>
          <w:trHeight w:val="144"/>
        </w:trPr>
        <w:tc>
          <w:tcPr>
            <w:tcW w:w="1066" w:type="dxa"/>
            <w:tcMar>
              <w:top w:w="50" w:type="dxa"/>
              <w:left w:w="100" w:type="dxa"/>
            </w:tcMar>
            <w:vAlign w:val="center"/>
          </w:tcPr>
          <w:p w:rsidR="00651CA4" w:rsidRDefault="00827A21">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651CA4" w:rsidRPr="00827A21" w:rsidRDefault="00827A21">
            <w:pPr>
              <w:spacing w:after="0" w:line="336" w:lineRule="auto"/>
              <w:ind w:left="336"/>
              <w:jc w:val="both"/>
              <w:rPr>
                <w:lang w:val="ru-RU"/>
              </w:rPr>
            </w:pPr>
            <w:r w:rsidRPr="00827A21">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651CA4" w:rsidRDefault="00827A21">
            <w:pPr>
              <w:spacing w:after="0" w:line="336" w:lineRule="auto"/>
              <w:ind w:left="336"/>
              <w:jc w:val="both"/>
            </w:pPr>
            <w:r w:rsidRPr="00827A21">
              <w:rPr>
                <w:rFonts w:ascii="Times New Roman" w:hAnsi="Times New Roman"/>
                <w:color w:val="000000"/>
                <w:sz w:val="24"/>
                <w:lang w:val="ru-RU"/>
              </w:rPr>
              <w:t xml:space="preserve">Основа рационального управления природными ресурсами и их использование. </w:t>
            </w:r>
            <w:r>
              <w:rPr>
                <w:rFonts w:ascii="Times New Roman" w:hAnsi="Times New Roman"/>
                <w:color w:val="000000"/>
                <w:sz w:val="24"/>
              </w:rPr>
              <w:t>Достижения биологии и охрана природы</w:t>
            </w:r>
          </w:p>
        </w:tc>
      </w:tr>
    </w:tbl>
    <w:p w:rsidR="00651CA4" w:rsidRDefault="00651CA4">
      <w:pPr>
        <w:sectPr w:rsidR="00651CA4">
          <w:pgSz w:w="11906" w:h="16383"/>
          <w:pgMar w:top="1134" w:right="850" w:bottom="1134" w:left="1701" w:header="720" w:footer="720" w:gutter="0"/>
          <w:cols w:space="720"/>
        </w:sectPr>
      </w:pPr>
    </w:p>
    <w:p w:rsidR="00651CA4" w:rsidRDefault="00827A21">
      <w:pPr>
        <w:spacing w:after="0"/>
        <w:ind w:left="120"/>
      </w:pPr>
      <w:bookmarkStart w:id="12" w:name="block-52873907"/>
      <w:bookmarkEnd w:id="11"/>
      <w:r>
        <w:rPr>
          <w:rFonts w:ascii="Times New Roman" w:hAnsi="Times New Roman"/>
          <w:b/>
          <w:color w:val="000000"/>
          <w:sz w:val="28"/>
        </w:rPr>
        <w:lastRenderedPageBreak/>
        <w:t>УЧЕБНО-МЕТОДИЧЕСКОЕ ОБЕСПЕЧЕНИЕ ОБРАЗОВАТЕЛЬНОГО ПРОЦЕССА</w:t>
      </w:r>
    </w:p>
    <w:p w:rsidR="00651CA4" w:rsidRDefault="00827A21">
      <w:pPr>
        <w:spacing w:after="0" w:line="480" w:lineRule="auto"/>
        <w:ind w:left="120"/>
      </w:pPr>
      <w:r>
        <w:rPr>
          <w:rFonts w:ascii="Times New Roman" w:hAnsi="Times New Roman"/>
          <w:b/>
          <w:color w:val="000000"/>
          <w:sz w:val="28"/>
        </w:rPr>
        <w:t>ОБЯЗАТЕЛЬНЫЕ УЧЕБНЫЕ МАТЕРИАЛЫ ДЛЯ УЧЕНИКА</w:t>
      </w:r>
    </w:p>
    <w:p w:rsidR="00651CA4" w:rsidRDefault="00651CA4">
      <w:pPr>
        <w:spacing w:after="0" w:line="480" w:lineRule="auto"/>
        <w:ind w:left="120"/>
      </w:pPr>
    </w:p>
    <w:p w:rsidR="00651CA4" w:rsidRDefault="00651CA4">
      <w:pPr>
        <w:spacing w:after="0" w:line="480" w:lineRule="auto"/>
        <w:ind w:left="120"/>
      </w:pPr>
    </w:p>
    <w:p w:rsidR="00651CA4" w:rsidRDefault="00651CA4">
      <w:pPr>
        <w:spacing w:after="0"/>
        <w:ind w:left="120"/>
      </w:pPr>
    </w:p>
    <w:p w:rsidR="00651CA4" w:rsidRDefault="00827A21">
      <w:pPr>
        <w:spacing w:after="0" w:line="480" w:lineRule="auto"/>
        <w:ind w:left="120"/>
      </w:pPr>
      <w:r>
        <w:rPr>
          <w:rFonts w:ascii="Times New Roman" w:hAnsi="Times New Roman"/>
          <w:b/>
          <w:color w:val="000000"/>
          <w:sz w:val="28"/>
        </w:rPr>
        <w:t>МЕТОДИЧЕСКИЕ МАТЕРИАЛЫ ДЛЯ УЧИТЕЛЯ</w:t>
      </w:r>
    </w:p>
    <w:p w:rsidR="00651CA4" w:rsidRDefault="00651CA4">
      <w:pPr>
        <w:spacing w:after="0" w:line="480" w:lineRule="auto"/>
        <w:ind w:left="120"/>
      </w:pPr>
    </w:p>
    <w:p w:rsidR="00651CA4" w:rsidRDefault="00651CA4">
      <w:pPr>
        <w:spacing w:after="0"/>
        <w:ind w:left="120"/>
      </w:pPr>
    </w:p>
    <w:p w:rsidR="00651CA4" w:rsidRPr="00827A21" w:rsidRDefault="00827A21">
      <w:pPr>
        <w:spacing w:after="0" w:line="480" w:lineRule="auto"/>
        <w:ind w:left="120"/>
        <w:rPr>
          <w:lang w:val="ru-RU"/>
        </w:rPr>
      </w:pPr>
      <w:r w:rsidRPr="00827A21">
        <w:rPr>
          <w:rFonts w:ascii="Times New Roman" w:hAnsi="Times New Roman"/>
          <w:b/>
          <w:color w:val="000000"/>
          <w:sz w:val="28"/>
          <w:lang w:val="ru-RU"/>
        </w:rPr>
        <w:t>ЦИФРОВЫЕ ОБРАЗОВАТЕЛЬНЫЕ РЕСУРСЫ И РЕСУРСЫ СЕТИ ИНТЕРНЕТ</w:t>
      </w:r>
    </w:p>
    <w:p w:rsidR="00651CA4" w:rsidRPr="00827A21" w:rsidRDefault="00651CA4">
      <w:pPr>
        <w:spacing w:after="0" w:line="480" w:lineRule="auto"/>
        <w:ind w:left="120"/>
        <w:rPr>
          <w:lang w:val="ru-RU"/>
        </w:rPr>
      </w:pPr>
    </w:p>
    <w:p w:rsidR="00651CA4" w:rsidRDefault="00651CA4">
      <w:pPr>
        <w:rPr>
          <w:lang w:val="ru-RU"/>
        </w:rPr>
      </w:pPr>
    </w:p>
    <w:p w:rsidR="00EA4559" w:rsidRDefault="00EA4559">
      <w:pPr>
        <w:rPr>
          <w:lang w:val="ru-RU"/>
        </w:rPr>
      </w:pPr>
    </w:p>
    <w:p w:rsidR="00EA4559" w:rsidRDefault="00EA4559">
      <w:pPr>
        <w:rPr>
          <w:lang w:val="ru-RU"/>
        </w:rPr>
      </w:pPr>
    </w:p>
    <w:p w:rsidR="00EA4559" w:rsidRDefault="00EA4559">
      <w:pPr>
        <w:rPr>
          <w:lang w:val="ru-RU"/>
        </w:rPr>
      </w:pPr>
    </w:p>
    <w:p w:rsidR="00EA4559" w:rsidRDefault="00EA4559">
      <w:pPr>
        <w:rPr>
          <w:lang w:val="ru-RU"/>
        </w:rPr>
      </w:pPr>
    </w:p>
    <w:p w:rsidR="00EA4559" w:rsidRDefault="00EA4559">
      <w:pPr>
        <w:rPr>
          <w:lang w:val="ru-RU"/>
        </w:rPr>
      </w:pPr>
    </w:p>
    <w:p w:rsidR="00EA4559" w:rsidRDefault="00EA4559">
      <w:pPr>
        <w:rPr>
          <w:lang w:val="ru-RU"/>
        </w:rPr>
      </w:pPr>
    </w:p>
    <w:p w:rsidR="00EA4559" w:rsidRPr="00827A21" w:rsidRDefault="00EA4559">
      <w:pPr>
        <w:rPr>
          <w:lang w:val="ru-RU"/>
        </w:rPr>
        <w:sectPr w:rsidR="00EA4559" w:rsidRPr="00827A21">
          <w:pgSz w:w="11906" w:h="16383"/>
          <w:pgMar w:top="1134" w:right="850" w:bottom="1134" w:left="1701" w:header="720" w:footer="720" w:gutter="0"/>
          <w:cols w:space="720"/>
        </w:sectPr>
      </w:pPr>
    </w:p>
    <w:p w:rsidR="00EA4559" w:rsidRPr="00EA4559" w:rsidRDefault="00EA4559" w:rsidP="00EA4559">
      <w:pPr>
        <w:tabs>
          <w:tab w:val="left" w:pos="7513"/>
        </w:tabs>
        <w:autoSpaceDE w:val="0"/>
        <w:autoSpaceDN w:val="0"/>
        <w:adjustRightInd w:val="0"/>
        <w:spacing w:after="0" w:line="240" w:lineRule="auto"/>
        <w:rPr>
          <w:rFonts w:ascii="Times New Roman" w:hAnsi="Times New Roman" w:cs="Times New Roman"/>
          <w:b/>
          <w:sz w:val="24"/>
          <w:szCs w:val="24"/>
          <w:lang w:val="ru-RU"/>
        </w:rPr>
      </w:pPr>
      <w:bookmarkStart w:id="13" w:name="_GoBack"/>
      <w:bookmarkEnd w:id="12"/>
      <w:r w:rsidRPr="00EA4559">
        <w:rPr>
          <w:rFonts w:ascii="Times New Roman" w:hAnsi="Times New Roman" w:cs="Times New Roman"/>
          <w:b/>
          <w:sz w:val="24"/>
          <w:szCs w:val="24"/>
          <w:lang w:val="ru-RU"/>
        </w:rPr>
        <w:lastRenderedPageBreak/>
        <w:t>Аннотация к рабочей программе по биологии 10-11 класс</w:t>
      </w:r>
    </w:p>
    <w:bookmarkEnd w:id="13"/>
    <w:p w:rsidR="00EA4559" w:rsidRDefault="00EA4559" w:rsidP="00EA4559">
      <w:pPr>
        <w:tabs>
          <w:tab w:val="left" w:pos="7513"/>
        </w:tabs>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ФГОС СОО</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 xml:space="preserve">     Предлагаемая рабочая программа реализуется при использовании учебников «Биология. 10 класс» и «Биология. 11 класс» под редакцией профессора В. В. Пасечника. Программа составлена в соответствии с требованиями к результатам среднего общего образования, утверждёнными Федеральным государственным образовательным стандартом среднего общего образования.</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Программа разработана с учётом актуальных задач обучения, воспитания и развития обучающихся. Она учитывает условия, необходимые для развития личностных и познавательных качеств обучающихся.</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 xml:space="preserve">Программа включает обязательную часть учебного курса, изложенную </w:t>
      </w:r>
      <w:proofErr w:type="gramStart"/>
      <w:r w:rsidRPr="00EA4559">
        <w:rPr>
          <w:rFonts w:ascii="Times New Roman" w:hAnsi="Times New Roman" w:cs="Times New Roman"/>
          <w:sz w:val="24"/>
          <w:szCs w:val="24"/>
          <w:lang w:val="ru-RU"/>
        </w:rPr>
        <w:t>в</w:t>
      </w:r>
      <w:proofErr w:type="gramEnd"/>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«Примерной основной образовательной программе по биологии на уровне</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 xml:space="preserve">среднего общего образования», и </w:t>
      </w:r>
      <w:proofErr w:type="gramStart"/>
      <w:r w:rsidRPr="00EA4559">
        <w:rPr>
          <w:rFonts w:ascii="Times New Roman" w:hAnsi="Times New Roman" w:cs="Times New Roman"/>
          <w:sz w:val="24"/>
          <w:szCs w:val="24"/>
          <w:lang w:val="ru-RU"/>
        </w:rPr>
        <w:t>рассчитана</w:t>
      </w:r>
      <w:proofErr w:type="gramEnd"/>
      <w:r w:rsidRPr="00EA4559">
        <w:rPr>
          <w:rFonts w:ascii="Times New Roman" w:hAnsi="Times New Roman" w:cs="Times New Roman"/>
          <w:sz w:val="24"/>
          <w:szCs w:val="24"/>
          <w:lang w:val="ru-RU"/>
        </w:rPr>
        <w:t xml:space="preserve"> на 70 часов. </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Освоение программы по биологии обеспечивает овладение основами</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учебно-исследовательской деятельности, научными методами решения раз-</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личных теоретических и практических задач.</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Изучение биологии на базовом уровне ориентировано на обеспечение</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общеобразовательной и общекультурной подготовки выпускников.</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proofErr w:type="gramStart"/>
      <w:r w:rsidRPr="00EA4559">
        <w:rPr>
          <w:rFonts w:ascii="Times New Roman" w:hAnsi="Times New Roman" w:cs="Times New Roman"/>
          <w:sz w:val="24"/>
          <w:szCs w:val="24"/>
          <w:lang w:val="ru-RU"/>
        </w:rPr>
        <w:t>На базовом уровне изучение предмета «Биология» в части формирования у обучающихся научного мировоззрения, освоения общенаучных методов, освоения практического применения научных знаний основано на межпредметных связях с предметами областей естественных, математических и гуманитарных наук.</w:t>
      </w:r>
      <w:proofErr w:type="gramEnd"/>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 xml:space="preserve"> Изучение курса «Биология» в старшей школе направлено на решение</w:t>
      </w:r>
    </w:p>
    <w:p w:rsidR="00EA4559" w:rsidRDefault="00EA4559" w:rsidP="00EA4559">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следующих</w:t>
      </w:r>
      <w:proofErr w:type="gramEnd"/>
      <w:r>
        <w:rPr>
          <w:rFonts w:ascii="Times New Roman" w:hAnsi="Times New Roman" w:cs="Times New Roman"/>
          <w:sz w:val="24"/>
          <w:szCs w:val="24"/>
        </w:rPr>
        <w:t xml:space="preserve"> </w:t>
      </w:r>
      <w:r>
        <w:rPr>
          <w:rFonts w:ascii="Times New Roman" w:hAnsi="Times New Roman" w:cs="Times New Roman"/>
          <w:b/>
          <w:bCs/>
          <w:sz w:val="24"/>
          <w:szCs w:val="24"/>
        </w:rPr>
        <w:t>задач</w:t>
      </w:r>
      <w:r>
        <w:rPr>
          <w:rFonts w:ascii="Times New Roman" w:hAnsi="Times New Roman" w:cs="Times New Roman"/>
          <w:sz w:val="24"/>
          <w:szCs w:val="24"/>
        </w:rPr>
        <w:t>:</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 xml:space="preserve">1) формирование системы биологических знаний как компонента </w:t>
      </w:r>
      <w:proofErr w:type="gramStart"/>
      <w:r w:rsidRPr="00EA4559">
        <w:rPr>
          <w:rFonts w:ascii="Times New Roman" w:hAnsi="Times New Roman" w:cs="Times New Roman"/>
          <w:sz w:val="24"/>
          <w:szCs w:val="24"/>
          <w:lang w:val="ru-RU"/>
        </w:rPr>
        <w:t>естественно-научной</w:t>
      </w:r>
      <w:proofErr w:type="gramEnd"/>
      <w:r w:rsidRPr="00EA4559">
        <w:rPr>
          <w:rFonts w:ascii="Times New Roman" w:hAnsi="Times New Roman" w:cs="Times New Roman"/>
          <w:sz w:val="24"/>
          <w:szCs w:val="24"/>
          <w:lang w:val="ru-RU"/>
        </w:rPr>
        <w:t xml:space="preserve"> картины мира;</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2) развитие личности обучающихся, их интеллектуальное и нравственное совершенствование, формирование у них гуманистических отношений</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и экологически целесообразного поведения в быту и трудовой деятельности;</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3) выработку понимания общественной потребности в развитии биологии, а также формирование отношения к биологии как возможной области будущей практической деятельности.</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b/>
          <w:bCs/>
          <w:sz w:val="24"/>
          <w:szCs w:val="24"/>
          <w:lang w:val="ru-RU"/>
        </w:rPr>
        <w:t xml:space="preserve">Цели </w:t>
      </w:r>
      <w:r w:rsidRPr="00EA4559">
        <w:rPr>
          <w:rFonts w:ascii="Times New Roman" w:hAnsi="Times New Roman" w:cs="Times New Roman"/>
          <w:sz w:val="24"/>
          <w:szCs w:val="24"/>
          <w:lang w:val="ru-RU"/>
        </w:rPr>
        <w:t>биологического образования  — социализация обучающихся как вхождение в мир культуры и социальных отношений, обеспечивающее включение учащихся в ту или иную</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группу либо общность — носителя её норм, ценностей, ориентаций, осваиваемых в процессе знакомства с миром живой природы;</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 приобщение к познавательной культуре как системе познавательных (научных) ценностей, накопленных обществом в сфере биологической науки.</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Помимо этого, биологическое образование на старшей ступени призвано обеспечить:</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 ориентацию в системе этических норм и ценностей относительно методов, результатов и достижений современной биологической науки;</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 развитие познавательных качеств личности, в том числе познавательного интереса к изучению общих биологических закономерностей и самому процессу научного познания;</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 овладение учебно-познавательными и ценностно-смысловыми компетентностями для формирования познавательной и нравственной культуры, научного мировоззрения, а также методологией биологического эксперимента и элементарными методами биологических исследований;</w:t>
      </w:r>
    </w:p>
    <w:p w:rsidR="00EA4559" w:rsidRPr="00EA4559" w:rsidRDefault="00EA4559" w:rsidP="00EA4559">
      <w:pPr>
        <w:autoSpaceDE w:val="0"/>
        <w:autoSpaceDN w:val="0"/>
        <w:adjustRightInd w:val="0"/>
        <w:spacing w:after="0" w:line="240" w:lineRule="auto"/>
        <w:rPr>
          <w:rFonts w:ascii="Times New Roman" w:hAnsi="Times New Roman" w:cs="Times New Roman"/>
          <w:sz w:val="24"/>
          <w:szCs w:val="24"/>
          <w:lang w:val="ru-RU"/>
        </w:rPr>
      </w:pPr>
      <w:r w:rsidRPr="00EA4559">
        <w:rPr>
          <w:rFonts w:ascii="Times New Roman" w:hAnsi="Times New Roman" w:cs="Times New Roman"/>
          <w:sz w:val="24"/>
          <w:szCs w:val="24"/>
          <w:lang w:val="ru-RU"/>
        </w:rPr>
        <w:t xml:space="preserve">— формирование экологического сознания, ценностного отношения </w:t>
      </w:r>
      <w:proofErr w:type="gramStart"/>
      <w:r w:rsidRPr="00EA4559">
        <w:rPr>
          <w:rFonts w:ascii="Times New Roman" w:hAnsi="Times New Roman" w:cs="Times New Roman"/>
          <w:sz w:val="24"/>
          <w:szCs w:val="24"/>
          <w:lang w:val="ru-RU"/>
        </w:rPr>
        <w:t>к</w:t>
      </w:r>
      <w:proofErr w:type="gramEnd"/>
    </w:p>
    <w:p w:rsidR="00EA4559" w:rsidRDefault="00EA4559" w:rsidP="00EA4559">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живой</w:t>
      </w:r>
      <w:proofErr w:type="gramEnd"/>
      <w:r>
        <w:rPr>
          <w:rFonts w:ascii="Times New Roman" w:hAnsi="Times New Roman" w:cs="Times New Roman"/>
          <w:sz w:val="24"/>
          <w:szCs w:val="24"/>
        </w:rPr>
        <w:t xml:space="preserve"> природе и человеку.</w:t>
      </w:r>
    </w:p>
    <w:p w:rsidR="00827A21" w:rsidRPr="00827A21" w:rsidRDefault="00827A21">
      <w:pPr>
        <w:rPr>
          <w:lang w:val="ru-RU"/>
        </w:rPr>
      </w:pPr>
    </w:p>
    <w:sectPr w:rsidR="00827A21" w:rsidRPr="00827A21" w:rsidSect="00EA4559">
      <w:pgSz w:w="11907" w:h="16839" w:code="9"/>
      <w:pgMar w:top="851"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51CA4"/>
    <w:rsid w:val="004934A0"/>
    <w:rsid w:val="00651CA4"/>
    <w:rsid w:val="00827A21"/>
    <w:rsid w:val="00896713"/>
    <w:rsid w:val="00C978DE"/>
    <w:rsid w:val="00EA4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table" w:customStyle="1" w:styleId="11">
    <w:name w:val="Сетка таблицы1"/>
    <w:basedOn w:val="a1"/>
    <w:uiPriority w:val="59"/>
    <w:rsid w:val="004934A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6480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c292" TargetMode="External"/><Relationship Id="rId18" Type="http://schemas.openxmlformats.org/officeDocument/2006/relationships/hyperlink" Target="https://m.edsoo.ru/7f41cc74" TargetMode="External"/><Relationship Id="rId26" Type="http://schemas.openxmlformats.org/officeDocument/2006/relationships/hyperlink" Target="https://m.edsoo.ru/863e6b72" TargetMode="External"/><Relationship Id="rId39" Type="http://schemas.openxmlformats.org/officeDocument/2006/relationships/hyperlink" Target="https://m.edsoo.ru/863e81b6" TargetMode="External"/><Relationship Id="rId21" Type="http://schemas.openxmlformats.org/officeDocument/2006/relationships/hyperlink" Target="https://m.edsoo.ru/863e632a" TargetMode="External"/><Relationship Id="rId34" Type="http://schemas.openxmlformats.org/officeDocument/2006/relationships/hyperlink" Target="https://m.edsoo.ru/863e7aae" TargetMode="External"/><Relationship Id="rId42" Type="http://schemas.openxmlformats.org/officeDocument/2006/relationships/hyperlink" Target="https://m.edsoo.ru/863e81b6" TargetMode="External"/><Relationship Id="rId47" Type="http://schemas.openxmlformats.org/officeDocument/2006/relationships/hyperlink" Target="https://m.edsoo.ru/863e8c60" TargetMode="External"/><Relationship Id="rId50" Type="http://schemas.openxmlformats.org/officeDocument/2006/relationships/hyperlink" Target="https://m.edsoo.ru/863e8efe" TargetMode="External"/><Relationship Id="rId55" Type="http://schemas.openxmlformats.org/officeDocument/2006/relationships/hyperlink" Target="https://m.edsoo.ru/863ea20e" TargetMode="External"/><Relationship Id="rId63" Type="http://schemas.openxmlformats.org/officeDocument/2006/relationships/hyperlink" Target="https://m.edsoo.ru/863ea5a6" TargetMode="External"/><Relationship Id="rId68" Type="http://schemas.openxmlformats.org/officeDocument/2006/relationships/hyperlink" Target="https://m.edsoo.ru/863ead44" TargetMode="External"/><Relationship Id="rId76" Type="http://schemas.openxmlformats.org/officeDocument/2006/relationships/hyperlink" Target="https://m.edsoo.ru/863ebb5e" TargetMode="External"/><Relationship Id="rId7" Type="http://schemas.openxmlformats.org/officeDocument/2006/relationships/hyperlink" Target="https://m.edsoo.ru/7f41c292" TargetMode="External"/><Relationship Id="rId71" Type="http://schemas.openxmlformats.org/officeDocument/2006/relationships/hyperlink" Target="https://m.edsoo.ru/863eb10e" TargetMode="External"/><Relationship Id="rId2" Type="http://schemas.microsoft.com/office/2007/relationships/stylesWithEffects" Target="stylesWithEffects.xml"/><Relationship Id="rId16" Type="http://schemas.openxmlformats.org/officeDocument/2006/relationships/hyperlink" Target="https://m.edsoo.ru/7f41cc74" TargetMode="External"/><Relationship Id="rId29" Type="http://schemas.openxmlformats.org/officeDocument/2006/relationships/hyperlink" Target="https://m.edsoo.ru/863e6e88" TargetMode="External"/><Relationship Id="rId11" Type="http://schemas.openxmlformats.org/officeDocument/2006/relationships/hyperlink" Target="https://m.edsoo.ru/7f41c292" TargetMode="External"/><Relationship Id="rId24" Type="http://schemas.openxmlformats.org/officeDocument/2006/relationships/hyperlink" Target="https://m.edsoo.ru/863e674e" TargetMode="External"/><Relationship Id="rId32" Type="http://schemas.openxmlformats.org/officeDocument/2006/relationships/hyperlink" Target="https://m.edsoo.ru/863e766c" TargetMode="External"/><Relationship Id="rId37" Type="http://schemas.openxmlformats.org/officeDocument/2006/relationships/hyperlink" Target="https://m.edsoo.ru/863e796e" TargetMode="External"/><Relationship Id="rId40" Type="http://schemas.openxmlformats.org/officeDocument/2006/relationships/hyperlink" Target="https://m.edsoo.ru/863e831e" TargetMode="External"/><Relationship Id="rId45" Type="http://schemas.openxmlformats.org/officeDocument/2006/relationships/hyperlink" Target="https://m.edsoo.ru/863e8878" TargetMode="External"/><Relationship Id="rId53" Type="http://schemas.openxmlformats.org/officeDocument/2006/relationships/hyperlink" Target="https://m.edsoo.ru/863e9214" TargetMode="External"/><Relationship Id="rId58" Type="http://schemas.openxmlformats.org/officeDocument/2006/relationships/hyperlink" Target="https://m.edsoo.ru/863e99c6" TargetMode="External"/><Relationship Id="rId66" Type="http://schemas.openxmlformats.org/officeDocument/2006/relationships/hyperlink" Target="https://m.edsoo.ru/863ea48e" TargetMode="External"/><Relationship Id="rId74" Type="http://schemas.openxmlformats.org/officeDocument/2006/relationships/hyperlink" Target="https://m.edsoo.ru/863eb46a" TargetMode="External"/><Relationship Id="rId79" Type="http://schemas.openxmlformats.org/officeDocument/2006/relationships/hyperlink" Target="https://m.edsoo.ru/863ea20e" TargetMode="External"/><Relationship Id="rId5" Type="http://schemas.openxmlformats.org/officeDocument/2006/relationships/image" Target="media/image1.jpeg"/><Relationship Id="rId61" Type="http://schemas.openxmlformats.org/officeDocument/2006/relationships/hyperlink" Target="https://m.edsoo.ru/863e9fde" TargetMode="External"/><Relationship Id="rId10" Type="http://schemas.openxmlformats.org/officeDocument/2006/relationships/hyperlink" Target="https://m.edsoo.ru/7f41c292" TargetMode="External"/><Relationship Id="rId19" Type="http://schemas.openxmlformats.org/officeDocument/2006/relationships/hyperlink" Target="https://m.edsoo.ru/7f41cc74" TargetMode="External"/><Relationship Id="rId31" Type="http://schemas.openxmlformats.org/officeDocument/2006/relationships/hyperlink" Target="https://m.edsoo.ru/863e716c" TargetMode="External"/><Relationship Id="rId44" Type="http://schemas.openxmlformats.org/officeDocument/2006/relationships/hyperlink" Target="https://m.edsoo.ru/863e86f2" TargetMode="External"/><Relationship Id="rId52" Type="http://schemas.openxmlformats.org/officeDocument/2006/relationships/hyperlink" Target="https://m.edsoo.ru/863e9214" TargetMode="External"/><Relationship Id="rId60" Type="http://schemas.openxmlformats.org/officeDocument/2006/relationships/hyperlink" Target="https://m.edsoo.ru/863e9ed0" TargetMode="External"/><Relationship Id="rId65" Type="http://schemas.openxmlformats.org/officeDocument/2006/relationships/hyperlink" Target="https://m.edsoo.ru/863ea8bc" TargetMode="External"/><Relationship Id="rId73" Type="http://schemas.openxmlformats.org/officeDocument/2006/relationships/hyperlink" Target="https://m.edsoo.ru/863eb46a" TargetMode="External"/><Relationship Id="rId78" Type="http://schemas.openxmlformats.org/officeDocument/2006/relationships/hyperlink" Target="https://m.edsoo.ru/863eba1e"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c292" TargetMode="External"/><Relationship Id="rId14" Type="http://schemas.openxmlformats.org/officeDocument/2006/relationships/hyperlink" Target="https://m.edsoo.ru/7f41c292" TargetMode="External"/><Relationship Id="rId22" Type="http://schemas.openxmlformats.org/officeDocument/2006/relationships/hyperlink" Target="https://m.edsoo.ru/863e6122" TargetMode="External"/><Relationship Id="rId27" Type="http://schemas.openxmlformats.org/officeDocument/2006/relationships/hyperlink" Target="https://m.edsoo.ru/863e6870" TargetMode="External"/><Relationship Id="rId30" Type="http://schemas.openxmlformats.org/officeDocument/2006/relationships/hyperlink" Target="https://m.edsoo.ru/863e6ff0" TargetMode="External"/><Relationship Id="rId35" Type="http://schemas.openxmlformats.org/officeDocument/2006/relationships/hyperlink" Target="https://m.edsoo.ru/863e7dc4" TargetMode="External"/><Relationship Id="rId43" Type="http://schemas.openxmlformats.org/officeDocument/2006/relationships/hyperlink" Target="https://m.edsoo.ru/863e8436" TargetMode="External"/><Relationship Id="rId48" Type="http://schemas.openxmlformats.org/officeDocument/2006/relationships/hyperlink" Target="https://m.edsoo.ru/863e8c60" TargetMode="External"/><Relationship Id="rId56" Type="http://schemas.openxmlformats.org/officeDocument/2006/relationships/hyperlink" Target="https://m.edsoo.ru/863e9570" TargetMode="External"/><Relationship Id="rId64" Type="http://schemas.openxmlformats.org/officeDocument/2006/relationships/hyperlink" Target="https://m.edsoo.ru/863ea6be" TargetMode="External"/><Relationship Id="rId69" Type="http://schemas.openxmlformats.org/officeDocument/2006/relationships/hyperlink" Target="https://m.edsoo.ru/863eaea2" TargetMode="External"/><Relationship Id="rId77" Type="http://schemas.openxmlformats.org/officeDocument/2006/relationships/hyperlink" Target="https://m.edsoo.ru/863ebd16" TargetMode="External"/><Relationship Id="rId8" Type="http://schemas.openxmlformats.org/officeDocument/2006/relationships/hyperlink" Target="https://m.edsoo.ru/7f41c292" TargetMode="External"/><Relationship Id="rId51" Type="http://schemas.openxmlformats.org/officeDocument/2006/relationships/hyperlink" Target="https://m.edsoo.ru/863e8d78" TargetMode="External"/><Relationship Id="rId72" Type="http://schemas.openxmlformats.org/officeDocument/2006/relationships/hyperlink" Target="https://m.edsoo.ru/863eb348"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7f41c292" TargetMode="External"/><Relationship Id="rId17" Type="http://schemas.openxmlformats.org/officeDocument/2006/relationships/hyperlink" Target="https://m.edsoo.ru/7f41cc74" TargetMode="External"/><Relationship Id="rId25" Type="http://schemas.openxmlformats.org/officeDocument/2006/relationships/hyperlink" Target="https://m.edsoo.ru/863e6b72" TargetMode="External"/><Relationship Id="rId33" Type="http://schemas.openxmlformats.org/officeDocument/2006/relationships/hyperlink" Target="https://m.edsoo.ru/863e7c98" TargetMode="External"/><Relationship Id="rId38" Type="http://schemas.openxmlformats.org/officeDocument/2006/relationships/hyperlink" Target="https://m.edsoo.ru/863e7540" TargetMode="External"/><Relationship Id="rId46" Type="http://schemas.openxmlformats.org/officeDocument/2006/relationships/hyperlink" Target="https://m.edsoo.ru/863e89a4" TargetMode="External"/><Relationship Id="rId59" Type="http://schemas.openxmlformats.org/officeDocument/2006/relationships/hyperlink" Target="https://m.edsoo.ru/863e9da4" TargetMode="External"/><Relationship Id="rId67" Type="http://schemas.openxmlformats.org/officeDocument/2006/relationships/hyperlink" Target="https://m.edsoo.ru/863eac2c" TargetMode="External"/><Relationship Id="rId20" Type="http://schemas.openxmlformats.org/officeDocument/2006/relationships/hyperlink" Target="https://m.edsoo.ru/863e6122" TargetMode="External"/><Relationship Id="rId41" Type="http://schemas.openxmlformats.org/officeDocument/2006/relationships/hyperlink" Target="https://m.edsoo.ru/863e7f4a" TargetMode="External"/><Relationship Id="rId54" Type="http://schemas.openxmlformats.org/officeDocument/2006/relationships/hyperlink" Target="https://m.edsoo.ru/863e9336" TargetMode="External"/><Relationship Id="rId62" Type="http://schemas.openxmlformats.org/officeDocument/2006/relationships/hyperlink" Target="https://m.edsoo.ru/863e9c1e" TargetMode="External"/><Relationship Id="rId70" Type="http://schemas.openxmlformats.org/officeDocument/2006/relationships/hyperlink" Target="https://m.edsoo.ru/863eafec" TargetMode="External"/><Relationship Id="rId75" Type="http://schemas.openxmlformats.org/officeDocument/2006/relationships/hyperlink" Target="https://m.edsoo.ru/863eb5fa" TargetMode="External"/><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hyperlink" Target="https://m.edsoo.ru/7f41cc74" TargetMode="External"/><Relationship Id="rId23" Type="http://schemas.openxmlformats.org/officeDocument/2006/relationships/hyperlink" Target="https://m.edsoo.ru/863e6564" TargetMode="External"/><Relationship Id="rId28" Type="http://schemas.openxmlformats.org/officeDocument/2006/relationships/hyperlink" Target="https://m.edsoo.ru/863e6d5c" TargetMode="External"/><Relationship Id="rId36" Type="http://schemas.openxmlformats.org/officeDocument/2006/relationships/hyperlink" Target="https://m.edsoo.ru/863e796e" TargetMode="External"/><Relationship Id="rId49" Type="http://schemas.openxmlformats.org/officeDocument/2006/relationships/hyperlink" Target="https://m.edsoo.ru/863e8efe" TargetMode="External"/><Relationship Id="rId57" Type="http://schemas.openxmlformats.org/officeDocument/2006/relationships/hyperlink" Target="https://m.edsoo.ru/863e9c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57</Pages>
  <Words>14055</Words>
  <Characters>80119</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93987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5</cp:revision>
  <dcterms:created xsi:type="dcterms:W3CDTF">2025-09-02T17:33:00Z</dcterms:created>
  <dcterms:modified xsi:type="dcterms:W3CDTF">2025-09-03T12:09:00Z</dcterms:modified>
</cp:coreProperties>
</file>